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5AD44120" w:rsidR="00932F0B" w:rsidRPr="00986AC0" w:rsidRDefault="00943061"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Финансовые расследования деятельности бюджетных организаций</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986AC0" w:rsidRDefault="00230851" w:rsidP="00923A8E">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00C0CC94" w14:textId="77777777" w:rsidR="00EF7761" w:rsidRDefault="00230851"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Образовательная программа</w:t>
      </w:r>
    </w:p>
    <w:p w14:paraId="5D591E77" w14:textId="77777777" w:rsidR="00EF7761" w:rsidRDefault="00EF7761"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22AE67B0" w14:textId="678D7ED6" w:rsidR="00725B88" w:rsidRPr="00986AC0" w:rsidRDefault="00EF7761"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00923A8E" w:rsidRPr="00986AC0">
        <w:rPr>
          <w:rFonts w:ascii="Times New Roman" w:eastAsia="Times New Roman" w:hAnsi="Times New Roman" w:cs="Times New Roman"/>
          <w:sz w:val="28"/>
          <w:szCs w:val="28"/>
          <w:lang w:eastAsia="ru-RU"/>
        </w:rPr>
        <w:t xml:space="preserve"> </w:t>
      </w:r>
    </w:p>
    <w:p w14:paraId="17CC8D1A" w14:textId="247F0BF5" w:rsidR="00923A8E" w:rsidRPr="00986AC0" w:rsidRDefault="00230851" w:rsidP="00230851">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w:t>
      </w:r>
      <w:r w:rsidR="003400CC"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986AC0">
        <w:rPr>
          <w:rFonts w:ascii="Times New Roman" w:eastAsia="Times New Roman" w:hAnsi="Times New Roman" w:cs="Times New Roman"/>
          <w:sz w:val="28"/>
          <w:szCs w:val="28"/>
          <w:lang w:eastAsia="ru-RU"/>
        </w:rPr>
        <w:t>»</w:t>
      </w:r>
    </w:p>
    <w:p w14:paraId="1D4DE0D6" w14:textId="6319A89F" w:rsidR="00932F0B" w:rsidRPr="00986AC0"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DF730CD" w:rsidR="00923A8E" w:rsidRPr="00986AC0" w:rsidRDefault="00923A8E" w:rsidP="00EF7761">
      <w:pPr>
        <w:spacing w:after="0" w:line="240" w:lineRule="auto"/>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C7C972F"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97A5B" w:rsidRPr="00986AC0" w14:paraId="2E1B37C9" w14:textId="77777777" w:rsidTr="00943061">
        <w:tc>
          <w:tcPr>
            <w:tcW w:w="2461" w:type="pct"/>
          </w:tcPr>
          <w:p w14:paraId="5F35E153" w14:textId="1305E33B" w:rsidR="00797A5B" w:rsidRPr="00986AC0" w:rsidRDefault="00797A5B" w:rsidP="000C75E6">
            <w:pPr>
              <w:rPr>
                <w:sz w:val="24"/>
                <w:szCs w:val="24"/>
                <w:highlight w:val="green"/>
              </w:rPr>
            </w:pPr>
          </w:p>
        </w:tc>
        <w:tc>
          <w:tcPr>
            <w:tcW w:w="2539" w:type="pct"/>
            <w:hideMark/>
          </w:tcPr>
          <w:p w14:paraId="26C7A1C4" w14:textId="77777777" w:rsidR="00B532F5" w:rsidRDefault="00B532F5" w:rsidP="00B532F5">
            <w:pPr>
              <w:rPr>
                <w:sz w:val="28"/>
                <w:szCs w:val="28"/>
              </w:rPr>
            </w:pPr>
            <w:r>
              <w:rPr>
                <w:sz w:val="28"/>
                <w:szCs w:val="28"/>
              </w:rPr>
              <w:t>УТВЕРЖДАЮ</w:t>
            </w:r>
          </w:p>
          <w:p w14:paraId="5395AE53" w14:textId="77777777" w:rsidR="00B532F5" w:rsidRDefault="00B532F5" w:rsidP="00B532F5">
            <w:pPr>
              <w:jc w:val="center"/>
              <w:rPr>
                <w:sz w:val="28"/>
                <w:szCs w:val="28"/>
              </w:rPr>
            </w:pPr>
          </w:p>
          <w:p w14:paraId="304D82FD" w14:textId="77777777" w:rsidR="00B532F5" w:rsidRDefault="00B532F5" w:rsidP="00B532F5">
            <w:pPr>
              <w:rPr>
                <w:sz w:val="28"/>
                <w:szCs w:val="28"/>
              </w:rPr>
            </w:pPr>
            <w:r>
              <w:rPr>
                <w:sz w:val="28"/>
                <w:szCs w:val="28"/>
              </w:rPr>
              <w:t xml:space="preserve">Проректор по учебной и методической работе </w:t>
            </w:r>
          </w:p>
          <w:p w14:paraId="28A6FFC6" w14:textId="77777777" w:rsidR="00B532F5" w:rsidRDefault="00B532F5" w:rsidP="00B532F5">
            <w:pPr>
              <w:rPr>
                <w:sz w:val="28"/>
                <w:szCs w:val="28"/>
              </w:rPr>
            </w:pPr>
          </w:p>
          <w:p w14:paraId="29AF1CEF" w14:textId="77777777" w:rsidR="00B532F5" w:rsidRDefault="00B532F5" w:rsidP="00B532F5">
            <w:pPr>
              <w:rPr>
                <w:sz w:val="28"/>
                <w:szCs w:val="28"/>
              </w:rPr>
            </w:pPr>
            <w:r>
              <w:rPr>
                <w:sz w:val="28"/>
                <w:szCs w:val="28"/>
              </w:rPr>
              <w:t>Е.А. Каменева</w:t>
            </w:r>
          </w:p>
          <w:p w14:paraId="49326A0C" w14:textId="3DF5B3AC" w:rsidR="00797A5B" w:rsidRPr="00986AC0" w:rsidRDefault="00B532F5" w:rsidP="00B532F5">
            <w:pPr>
              <w:spacing w:line="276" w:lineRule="auto"/>
              <w:rPr>
                <w:sz w:val="24"/>
                <w:szCs w:val="24"/>
                <w:highlight w:val="green"/>
              </w:rPr>
            </w:pPr>
            <w:r>
              <w:rPr>
                <w:sz w:val="28"/>
                <w:szCs w:val="28"/>
              </w:rPr>
              <w:t>«23» мая 2023 г.</w:t>
            </w:r>
            <w:bookmarkStart w:id="0" w:name="_GoBack"/>
            <w:bookmarkEnd w:id="0"/>
          </w:p>
        </w:tc>
      </w:tr>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77F059B5" w:rsidR="00932F0B" w:rsidRPr="00986AC0" w:rsidRDefault="00F95F10" w:rsidP="00D9659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Л.Х. Боташева, М.В. </w:t>
      </w:r>
      <w:proofErr w:type="spellStart"/>
      <w:r>
        <w:rPr>
          <w:rFonts w:ascii="Times New Roman" w:eastAsia="Times New Roman" w:hAnsi="Times New Roman" w:cs="Times New Roman"/>
          <w:b/>
          <w:sz w:val="28"/>
          <w:szCs w:val="28"/>
          <w:lang w:eastAsia="ru-RU"/>
        </w:rPr>
        <w:t>Недозим</w:t>
      </w:r>
      <w:proofErr w:type="spellEnd"/>
    </w:p>
    <w:p w14:paraId="403CFB60" w14:textId="77777777" w:rsidR="000C75E6" w:rsidRDefault="000C75E6" w:rsidP="00D9659B">
      <w:pPr>
        <w:spacing w:after="0" w:line="240" w:lineRule="auto"/>
        <w:jc w:val="center"/>
        <w:rPr>
          <w:rFonts w:ascii="Times New Roman" w:eastAsia="Times New Roman" w:hAnsi="Times New Roman" w:cs="Times New Roman"/>
          <w:b/>
          <w:sz w:val="28"/>
          <w:szCs w:val="28"/>
          <w:lang w:eastAsia="ru-RU"/>
        </w:rPr>
      </w:pPr>
    </w:p>
    <w:p w14:paraId="0E675AA5" w14:textId="77777777" w:rsidR="00D9659B" w:rsidRPr="00986AC0" w:rsidRDefault="00D9659B" w:rsidP="00D9659B">
      <w:pPr>
        <w:spacing w:after="0" w:line="240" w:lineRule="auto"/>
        <w:jc w:val="center"/>
        <w:rPr>
          <w:rFonts w:ascii="Times New Roman" w:eastAsia="Times New Roman" w:hAnsi="Times New Roman" w:cs="Times New Roman"/>
          <w:b/>
          <w:sz w:val="28"/>
          <w:szCs w:val="28"/>
          <w:lang w:eastAsia="ru-RU"/>
        </w:rPr>
      </w:pPr>
    </w:p>
    <w:p w14:paraId="036BE540" w14:textId="77777777" w:rsidR="00943061" w:rsidRPr="00986AC0" w:rsidRDefault="00943061" w:rsidP="00943061">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Финансовые расследования деятельности бюджетных организаций</w:t>
      </w:r>
    </w:p>
    <w:p w14:paraId="50B995EC" w14:textId="77777777" w:rsidR="00067FF5" w:rsidRPr="00986AC0" w:rsidRDefault="00067FF5" w:rsidP="00D9659B">
      <w:pPr>
        <w:spacing w:after="0" w:line="360" w:lineRule="auto"/>
        <w:rPr>
          <w:rFonts w:ascii="Times New Roman" w:eastAsia="Times New Roman" w:hAnsi="Times New Roman" w:cs="Times New Roman"/>
          <w:b/>
          <w:sz w:val="28"/>
          <w:szCs w:val="28"/>
          <w:lang w:eastAsia="ru-RU"/>
        </w:rPr>
      </w:pPr>
    </w:p>
    <w:p w14:paraId="44D47656" w14:textId="2CB99D37" w:rsidR="00923A8E" w:rsidRPr="00986AC0" w:rsidRDefault="00923A8E" w:rsidP="00D9659B">
      <w:pPr>
        <w:spacing w:after="0" w:line="36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Рабочая программа дисциплины</w:t>
      </w:r>
    </w:p>
    <w:p w14:paraId="25CC9E3B" w14:textId="67D11282" w:rsidR="00923A8E" w:rsidRPr="00986AC0" w:rsidRDefault="00923A8E" w:rsidP="00D9659B">
      <w:pPr>
        <w:tabs>
          <w:tab w:val="left" w:pos="3285"/>
        </w:tabs>
        <w:spacing w:after="0" w:line="360" w:lineRule="auto"/>
        <w:ind w:right="616"/>
        <w:jc w:val="center"/>
        <w:rPr>
          <w:rFonts w:ascii="Times New Roman" w:eastAsia="Times New Roman" w:hAnsi="Times New Roman" w:cs="Times New Roman"/>
          <w:b/>
          <w:sz w:val="28"/>
          <w:szCs w:val="28"/>
          <w:lang w:eastAsia="ru-RU"/>
        </w:rPr>
      </w:pPr>
    </w:p>
    <w:p w14:paraId="585A8FF6" w14:textId="77777777" w:rsidR="00230851" w:rsidRPr="00986AC0" w:rsidRDefault="00230851" w:rsidP="00D9659B">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4E3A90C9" w14:textId="77777777" w:rsidR="00F95F10" w:rsidRPr="00986AC0" w:rsidRDefault="00F95F10" w:rsidP="00D9659B">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37D15BAB" w14:textId="77777777" w:rsidR="00F95F10" w:rsidRDefault="00F95F10" w:rsidP="00F95F10">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Образовательная программа</w:t>
      </w:r>
    </w:p>
    <w:p w14:paraId="75B67121" w14:textId="77777777" w:rsidR="00F95F10" w:rsidRDefault="00F95F10" w:rsidP="00F95F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731F0029" w14:textId="77777777" w:rsidR="00F95F10" w:rsidRPr="00986AC0" w:rsidRDefault="00F95F10" w:rsidP="00F95F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Pr="00986AC0">
        <w:rPr>
          <w:rFonts w:ascii="Times New Roman" w:eastAsia="Times New Roman" w:hAnsi="Times New Roman" w:cs="Times New Roman"/>
          <w:sz w:val="28"/>
          <w:szCs w:val="28"/>
          <w:lang w:eastAsia="ru-RU"/>
        </w:rPr>
        <w:t xml:space="preserve"> </w:t>
      </w:r>
    </w:p>
    <w:p w14:paraId="07562ACC" w14:textId="77777777" w:rsidR="00F95F10" w:rsidRPr="00986AC0" w:rsidRDefault="00F95F10" w:rsidP="00F95F10">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7F0B52D" w14:textId="011688A4" w:rsidR="00635A85" w:rsidRPr="00986AC0"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Pr="00986AC0" w:rsidRDefault="000C75E6" w:rsidP="00635A85">
      <w:pPr>
        <w:suppressAutoHyphens/>
        <w:spacing w:after="0" w:line="240" w:lineRule="auto"/>
        <w:jc w:val="center"/>
        <w:rPr>
          <w:rFonts w:ascii="Times New Roman" w:hAnsi="Times New Roman" w:cs="Times New Roman"/>
          <w:iCs/>
          <w:sz w:val="28"/>
          <w:szCs w:val="28"/>
        </w:rPr>
      </w:pPr>
    </w:p>
    <w:p w14:paraId="5FBB6DAE" w14:textId="77777777" w:rsidR="003323FB" w:rsidRPr="002D1583" w:rsidRDefault="003323FB" w:rsidP="003323FB">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46BA239" w14:textId="77777777" w:rsidR="003323FB" w:rsidRPr="0021331A" w:rsidRDefault="003323FB" w:rsidP="003323FB">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03B41C5" w14:textId="77777777" w:rsidR="003323FB" w:rsidRPr="002D1583" w:rsidRDefault="003323FB" w:rsidP="003323FB">
      <w:pPr>
        <w:spacing w:after="0" w:line="240" w:lineRule="auto"/>
        <w:rPr>
          <w:rFonts w:ascii="Times New Roman" w:eastAsia="Times New Roman" w:hAnsi="Times New Roman" w:cs="Times New Roman"/>
          <w:sz w:val="28"/>
          <w:szCs w:val="28"/>
          <w:lang w:eastAsia="ru-RU"/>
        </w:rPr>
      </w:pPr>
    </w:p>
    <w:p w14:paraId="1C56ECF9" w14:textId="77777777" w:rsidR="003323FB" w:rsidRPr="002D1583" w:rsidRDefault="003323FB" w:rsidP="003323FB">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DCDCE18" w14:textId="77777777" w:rsidR="003323FB" w:rsidRPr="002D1583" w:rsidRDefault="003323FB" w:rsidP="003323FB">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B84E1C7" w14:textId="77777777" w:rsidR="00067FF5" w:rsidRDefault="00067FF5" w:rsidP="00067FF5">
      <w:pPr>
        <w:suppressAutoHyphens/>
        <w:spacing w:after="0" w:line="240" w:lineRule="auto"/>
        <w:rPr>
          <w:rFonts w:ascii="Times New Roman" w:hAnsi="Times New Roman" w:cs="Times New Roman"/>
          <w:i/>
          <w:sz w:val="28"/>
          <w:szCs w:val="28"/>
        </w:rPr>
      </w:pPr>
    </w:p>
    <w:p w14:paraId="184ACCAB" w14:textId="77777777" w:rsidR="00D9659B" w:rsidRDefault="00D9659B" w:rsidP="00067FF5">
      <w:pPr>
        <w:suppressAutoHyphens/>
        <w:spacing w:after="0" w:line="240" w:lineRule="auto"/>
        <w:rPr>
          <w:rFonts w:ascii="Times New Roman" w:hAnsi="Times New Roman" w:cs="Times New Roman"/>
          <w:i/>
          <w:sz w:val="28"/>
          <w:szCs w:val="28"/>
        </w:rPr>
      </w:pPr>
    </w:p>
    <w:p w14:paraId="77542B06" w14:textId="77777777" w:rsidR="00D9659B" w:rsidRPr="00986AC0" w:rsidRDefault="00D9659B" w:rsidP="00067FF5">
      <w:pPr>
        <w:suppressAutoHyphens/>
        <w:spacing w:after="0" w:line="240" w:lineRule="auto"/>
        <w:rPr>
          <w:rFonts w:ascii="Times New Roman" w:hAnsi="Times New Roman" w:cs="Times New Roman"/>
          <w:i/>
          <w:sz w:val="28"/>
          <w:szCs w:val="28"/>
        </w:rPr>
      </w:pPr>
    </w:p>
    <w:p w14:paraId="6755EAF9" w14:textId="619EAA17" w:rsidR="001B1EEE" w:rsidRPr="00986AC0" w:rsidRDefault="00E57007"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Москва </w:t>
      </w:r>
      <w:r w:rsidR="00943061">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67B00A28"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2"/>
                <w:bCs/>
                <w:noProof/>
                <w:sz w:val="28"/>
                <w:szCs w:val="28"/>
              </w:rPr>
              <w:t>1.</w:t>
            </w:r>
            <w:r w:rsidR="00400A1B" w:rsidRPr="00986AC0">
              <w:rPr>
                <w:rFonts w:eastAsiaTheme="minorEastAsia"/>
                <w:noProof/>
                <w:sz w:val="28"/>
                <w:szCs w:val="28"/>
              </w:rPr>
              <w:t xml:space="preserve"> </w:t>
            </w:r>
            <w:r w:rsidR="00400A1B" w:rsidRPr="00986AC0">
              <w:rPr>
                <w:rStyle w:val="af2"/>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4</w:t>
            </w:r>
            <w:r w:rsidR="00400A1B" w:rsidRPr="00986AC0">
              <w:rPr>
                <w:noProof/>
                <w:webHidden/>
                <w:sz w:val="28"/>
                <w:szCs w:val="28"/>
              </w:rPr>
              <w:fldChar w:fldCharType="end"/>
            </w:r>
          </w:hyperlink>
        </w:p>
        <w:p w14:paraId="68DE2C42" w14:textId="7D8DAFF8" w:rsidR="00400A1B" w:rsidRPr="00986AC0" w:rsidRDefault="00507F14">
          <w:pPr>
            <w:pStyle w:val="15"/>
            <w:tabs>
              <w:tab w:val="left" w:pos="660"/>
            </w:tabs>
            <w:rPr>
              <w:rFonts w:eastAsiaTheme="minorEastAsia"/>
              <w:noProof/>
              <w:sz w:val="28"/>
              <w:szCs w:val="28"/>
            </w:rPr>
          </w:pPr>
          <w:hyperlink w:anchor="_Toc73619795" w:history="1">
            <w:r w:rsidR="00400A1B" w:rsidRPr="00986AC0">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4</w:t>
            </w:r>
            <w:r w:rsidR="00400A1B" w:rsidRPr="00986AC0">
              <w:rPr>
                <w:noProof/>
                <w:webHidden/>
                <w:sz w:val="28"/>
                <w:szCs w:val="28"/>
              </w:rPr>
              <w:fldChar w:fldCharType="end"/>
            </w:r>
          </w:hyperlink>
        </w:p>
        <w:p w14:paraId="2E54E20E" w14:textId="2FC509ED" w:rsidR="00400A1B" w:rsidRPr="00986AC0" w:rsidRDefault="00507F14">
          <w:pPr>
            <w:pStyle w:val="15"/>
            <w:tabs>
              <w:tab w:val="left" w:pos="660"/>
            </w:tabs>
            <w:rPr>
              <w:rFonts w:eastAsiaTheme="minorEastAsia"/>
              <w:noProof/>
              <w:sz w:val="28"/>
              <w:szCs w:val="28"/>
            </w:rPr>
          </w:pPr>
          <w:hyperlink w:anchor="_Toc73619796" w:history="1">
            <w:r w:rsidR="00400A1B" w:rsidRPr="00986AC0">
              <w:rPr>
                <w:rStyle w:val="af2"/>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5</w:t>
            </w:r>
            <w:r w:rsidR="00400A1B" w:rsidRPr="00986AC0">
              <w:rPr>
                <w:noProof/>
                <w:webHidden/>
                <w:sz w:val="28"/>
                <w:szCs w:val="28"/>
              </w:rPr>
              <w:fldChar w:fldCharType="end"/>
            </w:r>
          </w:hyperlink>
        </w:p>
        <w:p w14:paraId="0970F327" w14:textId="554C3803" w:rsidR="00400A1B" w:rsidRPr="00986AC0" w:rsidRDefault="00507F14">
          <w:pPr>
            <w:pStyle w:val="15"/>
            <w:tabs>
              <w:tab w:val="left" w:pos="660"/>
            </w:tabs>
            <w:rPr>
              <w:rFonts w:eastAsiaTheme="minorEastAsia"/>
              <w:noProof/>
              <w:sz w:val="28"/>
              <w:szCs w:val="28"/>
            </w:rPr>
          </w:pPr>
          <w:hyperlink w:anchor="_Toc73619797" w:history="1">
            <w:r w:rsidR="00400A1B" w:rsidRPr="00986AC0">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5</w:t>
            </w:r>
            <w:r w:rsidR="00400A1B" w:rsidRPr="00986AC0">
              <w:rPr>
                <w:noProof/>
                <w:webHidden/>
                <w:sz w:val="28"/>
                <w:szCs w:val="28"/>
              </w:rPr>
              <w:fldChar w:fldCharType="end"/>
            </w:r>
          </w:hyperlink>
        </w:p>
        <w:p w14:paraId="4D2CDE42" w14:textId="6F4926F3" w:rsidR="00400A1B" w:rsidRPr="00986AC0" w:rsidRDefault="00507F14">
          <w:pPr>
            <w:pStyle w:val="15"/>
            <w:tabs>
              <w:tab w:val="left" w:pos="660"/>
            </w:tabs>
            <w:rPr>
              <w:rFonts w:eastAsiaTheme="minorEastAsia"/>
              <w:noProof/>
              <w:sz w:val="28"/>
              <w:szCs w:val="28"/>
            </w:rPr>
          </w:pPr>
          <w:hyperlink w:anchor="_Toc73619798" w:history="1">
            <w:r w:rsidR="00400A1B" w:rsidRPr="00986AC0">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6</w:t>
            </w:r>
            <w:r w:rsidR="00400A1B" w:rsidRPr="00986AC0">
              <w:rPr>
                <w:noProof/>
                <w:webHidden/>
                <w:sz w:val="28"/>
                <w:szCs w:val="28"/>
              </w:rPr>
              <w:fldChar w:fldCharType="end"/>
            </w:r>
          </w:hyperlink>
        </w:p>
        <w:p w14:paraId="4D576191" w14:textId="099FA2A6" w:rsidR="00400A1B" w:rsidRPr="00986AC0" w:rsidRDefault="00507F14">
          <w:pPr>
            <w:pStyle w:val="15"/>
            <w:rPr>
              <w:rFonts w:eastAsiaTheme="minorEastAsia"/>
              <w:noProof/>
              <w:sz w:val="28"/>
              <w:szCs w:val="28"/>
            </w:rPr>
          </w:pPr>
          <w:hyperlink w:anchor="_Toc73619799" w:history="1">
            <w:r w:rsidR="00400A1B" w:rsidRPr="00986AC0">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10</w:t>
            </w:r>
            <w:r w:rsidR="00400A1B" w:rsidRPr="00986AC0">
              <w:rPr>
                <w:noProof/>
                <w:webHidden/>
                <w:sz w:val="28"/>
                <w:szCs w:val="28"/>
              </w:rPr>
              <w:fldChar w:fldCharType="end"/>
            </w:r>
          </w:hyperlink>
        </w:p>
        <w:p w14:paraId="2C46DE7B" w14:textId="533CFBB2" w:rsidR="00400A1B" w:rsidRPr="00986AC0" w:rsidRDefault="00507F14">
          <w:pPr>
            <w:pStyle w:val="15"/>
            <w:rPr>
              <w:rFonts w:eastAsiaTheme="minorEastAsia"/>
              <w:noProof/>
              <w:sz w:val="28"/>
              <w:szCs w:val="28"/>
            </w:rPr>
          </w:pPr>
          <w:hyperlink w:anchor="_Toc73619800" w:history="1">
            <w:r w:rsidR="00400A1B" w:rsidRPr="00986AC0">
              <w:rPr>
                <w:rStyle w:val="af2"/>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14</w:t>
            </w:r>
            <w:r w:rsidR="00400A1B" w:rsidRPr="00986AC0">
              <w:rPr>
                <w:noProof/>
                <w:webHidden/>
                <w:sz w:val="28"/>
                <w:szCs w:val="28"/>
              </w:rPr>
              <w:fldChar w:fldCharType="end"/>
            </w:r>
          </w:hyperlink>
        </w:p>
        <w:p w14:paraId="35D1D041" w14:textId="7F4D1C77" w:rsidR="00400A1B" w:rsidRPr="00986AC0" w:rsidRDefault="00507F14">
          <w:pPr>
            <w:pStyle w:val="15"/>
            <w:rPr>
              <w:rFonts w:eastAsiaTheme="minorEastAsia"/>
              <w:noProof/>
              <w:sz w:val="28"/>
              <w:szCs w:val="28"/>
            </w:rPr>
          </w:pPr>
          <w:hyperlink w:anchor="_Toc73619801" w:history="1">
            <w:r w:rsidR="00400A1B" w:rsidRPr="00986AC0">
              <w:rPr>
                <w:rStyle w:val="af2"/>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16</w:t>
            </w:r>
            <w:r w:rsidR="00400A1B" w:rsidRPr="00986AC0">
              <w:rPr>
                <w:noProof/>
                <w:webHidden/>
                <w:sz w:val="28"/>
                <w:szCs w:val="28"/>
              </w:rPr>
              <w:fldChar w:fldCharType="end"/>
            </w:r>
          </w:hyperlink>
        </w:p>
        <w:p w14:paraId="4D2F1099" w14:textId="4F64E2CA" w:rsidR="00400A1B" w:rsidRPr="00986AC0" w:rsidRDefault="00507F14">
          <w:pPr>
            <w:pStyle w:val="15"/>
            <w:rPr>
              <w:rFonts w:eastAsiaTheme="minorEastAsia"/>
              <w:noProof/>
              <w:sz w:val="28"/>
              <w:szCs w:val="28"/>
            </w:rPr>
          </w:pPr>
          <w:hyperlink w:anchor="_Toc73619802" w:history="1">
            <w:r w:rsidR="00400A1B" w:rsidRPr="00986AC0">
              <w:rPr>
                <w:rStyle w:val="af2"/>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22</w:t>
            </w:r>
            <w:r w:rsidR="00400A1B" w:rsidRPr="00986AC0">
              <w:rPr>
                <w:noProof/>
                <w:webHidden/>
                <w:sz w:val="28"/>
                <w:szCs w:val="28"/>
              </w:rPr>
              <w:fldChar w:fldCharType="end"/>
            </w:r>
          </w:hyperlink>
        </w:p>
        <w:p w14:paraId="219CA642" w14:textId="51DE950E" w:rsidR="00400A1B" w:rsidRPr="00986AC0" w:rsidRDefault="00507F14">
          <w:pPr>
            <w:pStyle w:val="15"/>
            <w:rPr>
              <w:rFonts w:eastAsiaTheme="minorEastAsia"/>
              <w:noProof/>
              <w:sz w:val="28"/>
              <w:szCs w:val="28"/>
            </w:rPr>
          </w:pPr>
          <w:hyperlink w:anchor="_Toc73619803" w:history="1">
            <w:r w:rsidR="00400A1B" w:rsidRPr="00986AC0">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22</w:t>
            </w:r>
            <w:r w:rsidR="00400A1B" w:rsidRPr="00986AC0">
              <w:rPr>
                <w:noProof/>
                <w:webHidden/>
                <w:sz w:val="28"/>
                <w:szCs w:val="28"/>
              </w:rPr>
              <w:fldChar w:fldCharType="end"/>
            </w:r>
          </w:hyperlink>
        </w:p>
        <w:p w14:paraId="11A3024E" w14:textId="70FA5DFD" w:rsidR="00400A1B" w:rsidRPr="00986AC0" w:rsidRDefault="00507F14">
          <w:pPr>
            <w:pStyle w:val="15"/>
            <w:rPr>
              <w:rFonts w:eastAsiaTheme="minorEastAsia"/>
              <w:noProof/>
              <w:sz w:val="28"/>
              <w:szCs w:val="28"/>
            </w:rPr>
          </w:pPr>
          <w:hyperlink w:anchor="_Toc73619804" w:history="1">
            <w:r w:rsidR="00400A1B" w:rsidRPr="00986AC0">
              <w:rPr>
                <w:rStyle w:val="af2"/>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22</w:t>
            </w:r>
            <w:r w:rsidR="00400A1B" w:rsidRPr="00986AC0">
              <w:rPr>
                <w:noProof/>
                <w:webHidden/>
                <w:sz w:val="28"/>
                <w:szCs w:val="28"/>
              </w:rPr>
              <w:fldChar w:fldCharType="end"/>
            </w:r>
          </w:hyperlink>
        </w:p>
        <w:p w14:paraId="359C1306" w14:textId="7635578F" w:rsidR="00400A1B" w:rsidRPr="00986AC0" w:rsidRDefault="00507F14">
          <w:pPr>
            <w:pStyle w:val="15"/>
            <w:rPr>
              <w:rFonts w:eastAsiaTheme="minorEastAsia"/>
              <w:noProof/>
              <w:sz w:val="28"/>
              <w:szCs w:val="28"/>
            </w:rPr>
          </w:pPr>
          <w:hyperlink w:anchor="_Toc73619805" w:history="1">
            <w:r w:rsidR="00400A1B" w:rsidRPr="00986AC0">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24</w:t>
            </w:r>
            <w:r w:rsidR="00400A1B" w:rsidRPr="00986AC0">
              <w:rPr>
                <w:noProof/>
                <w:webHidden/>
                <w:sz w:val="28"/>
                <w:szCs w:val="28"/>
              </w:rPr>
              <w:fldChar w:fldCharType="end"/>
            </w:r>
          </w:hyperlink>
        </w:p>
        <w:p w14:paraId="3F9298DC" w14:textId="2CD41131" w:rsidR="00400A1B" w:rsidRPr="00986AC0" w:rsidRDefault="00507F14">
          <w:pPr>
            <w:pStyle w:val="15"/>
            <w:rPr>
              <w:rFonts w:eastAsiaTheme="minorEastAsia"/>
              <w:noProof/>
              <w:sz w:val="28"/>
              <w:szCs w:val="28"/>
            </w:rPr>
          </w:pPr>
          <w:hyperlink w:anchor="_Toc73619806" w:history="1">
            <w:r w:rsidR="00400A1B" w:rsidRPr="00986AC0">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775345">
              <w:rPr>
                <w:noProof/>
                <w:webHidden/>
                <w:sz w:val="28"/>
                <w:szCs w:val="28"/>
              </w:rPr>
              <w:t>25</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507F14"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769601B4"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bookmarkStart w:id="4" w:name="_Toc424050332"/>
      <w:bookmarkStart w:id="5" w:name="_Toc424809560"/>
      <w:r w:rsidR="00943061" w:rsidRPr="00943061">
        <w:rPr>
          <w:rFonts w:ascii="Times New Roman" w:hAnsi="Times New Roman" w:cs="Times New Roman"/>
          <w:sz w:val="28"/>
          <w:szCs w:val="28"/>
        </w:rPr>
        <w:t>Финансовые расследования деятельности бюджетных организаций</w:t>
      </w:r>
      <w:r w:rsidR="00932F0B" w:rsidRPr="00986AC0">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4173C657" w14:textId="15E5B143" w:rsidR="00D9659B" w:rsidRDefault="003400CC" w:rsidP="00D9659B">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 xml:space="preserve">Образовательная программа </w:t>
      </w:r>
      <w:r w:rsidR="00D9659B">
        <w:rPr>
          <w:rFonts w:ascii="Times New Roman" w:hAnsi="Times New Roman" w:cs="Times New Roman"/>
          <w:b/>
          <w:bCs/>
          <w:sz w:val="28"/>
          <w:szCs w:val="28"/>
        </w:rPr>
        <w:t>«Экономика и бизнес»</w:t>
      </w:r>
    </w:p>
    <w:p w14:paraId="39DDC2BA" w14:textId="69AF5513" w:rsidR="00D9659B" w:rsidRDefault="00D9659B" w:rsidP="00D9659B">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09C19104" w14:textId="4FAB0921" w:rsidR="003400CC" w:rsidRPr="00986AC0" w:rsidRDefault="00D9659B" w:rsidP="003400CC">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003400CC" w:rsidRPr="00986AC0">
        <w:rPr>
          <w:rFonts w:ascii="Times New Roman" w:hAnsi="Times New Roman" w:cs="Times New Roman"/>
          <w:b/>
          <w:bCs/>
          <w:sz w:val="28"/>
          <w:szCs w:val="28"/>
        </w:rPr>
        <w:t>«</w:t>
      </w:r>
      <w:r w:rsidR="003400CC" w:rsidRPr="00986AC0">
        <w:rPr>
          <w:rFonts w:ascii="Times New Roman" w:hAnsi="Times New Roman" w:cs="Times New Roman"/>
          <w:b/>
          <w:sz w:val="28"/>
          <w:szCs w:val="28"/>
        </w:rPr>
        <w:t>Финансовая разведка, управление рисками и экономическая безопасность</w:t>
      </w:r>
      <w:r w:rsidR="003400CC" w:rsidRPr="00986AC0">
        <w:rPr>
          <w:rFonts w:ascii="Times New Roman" w:hAnsi="Times New Roman" w:cs="Times New Roman"/>
          <w:b/>
          <w:bCs/>
          <w:sz w:val="28"/>
          <w:szCs w:val="28"/>
        </w:rPr>
        <w:t>»</w:t>
      </w:r>
    </w:p>
    <w:p w14:paraId="138F139F" w14:textId="3A9530EF" w:rsidR="00D73FF9" w:rsidRPr="00986AC0" w:rsidRDefault="00D73FF9" w:rsidP="00D73FF9">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5075E23A" w14:textId="2DABBCD8"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881"/>
        <w:gridCol w:w="2410"/>
        <w:gridCol w:w="4394"/>
      </w:tblGrid>
      <w:tr w:rsidR="008524C4" w:rsidRPr="00986AC0" w14:paraId="61F3C1A2" w14:textId="77777777" w:rsidTr="00C41689">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w:t>
            </w:r>
            <w:proofErr w:type="spellStart"/>
            <w:r w:rsidR="00D77FEF" w:rsidRPr="00986AC0">
              <w:rPr>
                <w:rFonts w:ascii="Times New Roman" w:eastAsia="Times New Roman" w:hAnsi="Times New Roman" w:cs="Times New Roman"/>
                <w:b/>
                <w:lang w:eastAsia="ru-RU"/>
              </w:rPr>
              <w:t>тенции</w:t>
            </w:r>
            <w:proofErr w:type="spellEnd"/>
          </w:p>
        </w:tc>
        <w:tc>
          <w:tcPr>
            <w:tcW w:w="1881"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410"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4394"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4F0001" w:rsidRPr="00986AC0" w14:paraId="29C7BC06" w14:textId="77777777" w:rsidTr="00C41689">
        <w:trPr>
          <w:trHeight w:val="106"/>
        </w:trPr>
        <w:tc>
          <w:tcPr>
            <w:tcW w:w="949" w:type="dxa"/>
            <w:vMerge w:val="restart"/>
            <w:shd w:val="clear" w:color="auto" w:fill="auto"/>
          </w:tcPr>
          <w:p w14:paraId="5F5848C7" w14:textId="12ED88E6" w:rsidR="004F0001" w:rsidRPr="00986AC0" w:rsidRDefault="00F95F10" w:rsidP="000D62A5">
            <w:pPr>
              <w:spacing w:after="0" w:line="240" w:lineRule="auto"/>
              <w:rPr>
                <w:rFonts w:ascii="Times New Roman" w:eastAsia="Times New Roman" w:hAnsi="Times New Roman" w:cs="Times New Roman"/>
                <w:sz w:val="24"/>
                <w:szCs w:val="24"/>
                <w:highlight w:val="green"/>
                <w:lang w:eastAsia="ru-RU"/>
              </w:rPr>
            </w:pPr>
            <w:bookmarkStart w:id="8" w:name="_Hlk137929824"/>
            <w:r>
              <w:rPr>
                <w:rFonts w:ascii="Times New Roman" w:hAnsi="Times New Roman" w:cs="Times New Roman"/>
                <w:sz w:val="24"/>
                <w:szCs w:val="24"/>
              </w:rPr>
              <w:t>ПКП-</w:t>
            </w:r>
            <w:r w:rsidR="00943061">
              <w:rPr>
                <w:rFonts w:ascii="Times New Roman" w:hAnsi="Times New Roman" w:cs="Times New Roman"/>
                <w:sz w:val="24"/>
                <w:szCs w:val="24"/>
              </w:rPr>
              <w:t>3</w:t>
            </w:r>
          </w:p>
        </w:tc>
        <w:tc>
          <w:tcPr>
            <w:tcW w:w="1881" w:type="dxa"/>
            <w:vMerge w:val="restart"/>
            <w:shd w:val="clear" w:color="auto" w:fill="auto"/>
          </w:tcPr>
          <w:p w14:paraId="58ECEDD5" w14:textId="40981958" w:rsidR="004F0001" w:rsidRPr="00986AC0" w:rsidRDefault="00943061" w:rsidP="000D62A5">
            <w:pPr>
              <w:spacing w:after="0" w:line="240" w:lineRule="auto"/>
              <w:rPr>
                <w:rFonts w:ascii="Times New Roman" w:eastAsia="Times New Roman" w:hAnsi="Times New Roman" w:cs="Times New Roman"/>
                <w:sz w:val="24"/>
                <w:szCs w:val="24"/>
                <w:lang w:eastAsia="ru-RU"/>
              </w:rPr>
            </w:pPr>
            <w:r w:rsidRPr="00943061">
              <w:rPr>
                <w:rFonts w:ascii="Times New Roman" w:hAnsi="Times New Roman" w:cs="Times New Roman"/>
                <w:sz w:val="24"/>
                <w:szCs w:val="24"/>
              </w:rPr>
              <w:t>Способность устанавливать признаки сомнительных операций и сделок в организации и документально фиксировать сведения о них</w:t>
            </w:r>
          </w:p>
        </w:tc>
        <w:tc>
          <w:tcPr>
            <w:tcW w:w="2410" w:type="dxa"/>
          </w:tcPr>
          <w:p w14:paraId="146CE1AB" w14:textId="48BF3C60" w:rsidR="004F0001" w:rsidRPr="00986AC0" w:rsidRDefault="004F0001" w:rsidP="000D62A5">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943061" w:rsidRPr="00943061">
              <w:rPr>
                <w:rFonts w:ascii="Times New Roman" w:hAnsi="Times New Roman" w:cs="Times New Roman"/>
                <w:sz w:val="24"/>
                <w:szCs w:val="24"/>
              </w:rPr>
              <w:t>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4394" w:type="dxa"/>
            <w:shd w:val="clear" w:color="auto" w:fill="auto"/>
          </w:tcPr>
          <w:p w14:paraId="301A1611" w14:textId="34B5E2BB" w:rsidR="004F0001" w:rsidRPr="008A10D7" w:rsidRDefault="004F0001" w:rsidP="008A10D7">
            <w:pPr>
              <w:tabs>
                <w:tab w:val="left" w:pos="1418"/>
              </w:tabs>
              <w:spacing w:after="0" w:line="240" w:lineRule="auto"/>
              <w:rPr>
                <w:rFonts w:ascii="Times New Roman" w:hAnsi="Times New Roman" w:cs="Times New Roman"/>
                <w:sz w:val="24"/>
                <w:szCs w:val="24"/>
              </w:rPr>
            </w:pPr>
            <w:r w:rsidRPr="008A10D7">
              <w:rPr>
                <w:rFonts w:ascii="Times New Roman" w:hAnsi="Times New Roman" w:cs="Times New Roman"/>
                <w:b/>
                <w:sz w:val="24"/>
                <w:szCs w:val="24"/>
              </w:rPr>
              <w:t>Знание:</w:t>
            </w:r>
            <w:r w:rsidRPr="008A10D7">
              <w:rPr>
                <w:rFonts w:ascii="Times New Roman" w:hAnsi="Times New Roman" w:cs="Times New Roman"/>
                <w:sz w:val="24"/>
                <w:szCs w:val="24"/>
              </w:rPr>
              <w:t xml:space="preserve"> </w:t>
            </w:r>
            <w:r w:rsidR="00D43F4D">
              <w:rPr>
                <w:rFonts w:ascii="Times New Roman" w:hAnsi="Times New Roman" w:cs="Times New Roman"/>
                <w:sz w:val="24"/>
                <w:szCs w:val="24"/>
              </w:rPr>
              <w:t>в</w:t>
            </w:r>
            <w:r w:rsidR="008A10D7" w:rsidRPr="008A10D7">
              <w:rPr>
                <w:rFonts w:ascii="Times New Roman" w:hAnsi="Times New Roman" w:cs="Times New Roman"/>
                <w:sz w:val="24"/>
                <w:szCs w:val="24"/>
              </w:rPr>
              <w:t>нутренних (или локальных) регламентов и порядков организации внутреннего контроля, в том числе обязанности и полномочия подразделений и персонала, в зависимости от характера и масштабов деятельности хозяйствующего субъекта.</w:t>
            </w:r>
          </w:p>
          <w:p w14:paraId="73CD65CF" w14:textId="5561BB4E" w:rsidR="008A10D7" w:rsidRPr="00986AC0" w:rsidRDefault="004F0001" w:rsidP="008A10D7">
            <w:pPr>
              <w:spacing w:after="0" w:line="240" w:lineRule="auto"/>
              <w:rPr>
                <w:rFonts w:ascii="Times New Roman" w:eastAsia="Calibri" w:hAnsi="Times New Roman" w:cs="Times New Roman"/>
                <w:b/>
                <w:sz w:val="24"/>
                <w:szCs w:val="24"/>
                <w:highlight w:val="green"/>
              </w:rPr>
            </w:pPr>
            <w:r w:rsidRPr="008A10D7">
              <w:rPr>
                <w:rFonts w:ascii="Times New Roman" w:eastAsia="Calibri" w:hAnsi="Times New Roman" w:cs="Times New Roman"/>
                <w:b/>
                <w:sz w:val="24"/>
                <w:szCs w:val="24"/>
              </w:rPr>
              <w:t xml:space="preserve">Умение: </w:t>
            </w:r>
            <w:r w:rsidR="008A10D7" w:rsidRPr="008A10D7">
              <w:rPr>
                <w:rFonts w:ascii="Times New Roman" w:hAnsi="Times New Roman" w:cs="Times New Roman"/>
                <w:sz w:val="24"/>
                <w:szCs w:val="24"/>
              </w:rPr>
              <w:t>проводить оценк</w:t>
            </w:r>
            <w:r w:rsidR="008A10D7">
              <w:rPr>
                <w:rFonts w:ascii="Times New Roman" w:hAnsi="Times New Roman" w:cs="Times New Roman"/>
                <w:sz w:val="24"/>
                <w:szCs w:val="24"/>
              </w:rPr>
              <w:t>у</w:t>
            </w:r>
            <w:r w:rsidR="008A10D7" w:rsidRPr="008A10D7">
              <w:rPr>
                <w:rFonts w:ascii="Times New Roman" w:hAnsi="Times New Roman" w:cs="Times New Roman"/>
                <w:sz w:val="24"/>
                <w:szCs w:val="24"/>
              </w:rPr>
              <w:t xml:space="preserve">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r>
      <w:tr w:rsidR="004F0001" w:rsidRPr="00986AC0" w14:paraId="70CA63FF" w14:textId="77777777" w:rsidTr="00C41689">
        <w:trPr>
          <w:trHeight w:val="1420"/>
        </w:trPr>
        <w:tc>
          <w:tcPr>
            <w:tcW w:w="949" w:type="dxa"/>
            <w:vMerge/>
            <w:shd w:val="clear" w:color="auto" w:fill="auto"/>
          </w:tcPr>
          <w:p w14:paraId="6E84F58A"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1881" w:type="dxa"/>
            <w:vMerge/>
            <w:shd w:val="clear" w:color="auto" w:fill="auto"/>
          </w:tcPr>
          <w:p w14:paraId="7DCC9448"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2410" w:type="dxa"/>
          </w:tcPr>
          <w:p w14:paraId="2C6196C1" w14:textId="5927A391" w:rsidR="004F0001" w:rsidRPr="00986AC0" w:rsidRDefault="004F0001" w:rsidP="000D62A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2. </w:t>
            </w:r>
            <w:r w:rsidR="00943061" w:rsidRPr="00943061">
              <w:rPr>
                <w:rFonts w:ascii="Times New Roman" w:hAnsi="Times New Roman" w:cs="Times New Roman"/>
                <w:sz w:val="24"/>
                <w:szCs w:val="24"/>
              </w:rPr>
              <w:t>Устанавливает дополнительные признаки необычных операций (сделок), а также параметров их проведения.</w:t>
            </w:r>
          </w:p>
        </w:tc>
        <w:tc>
          <w:tcPr>
            <w:tcW w:w="4394" w:type="dxa"/>
            <w:shd w:val="clear" w:color="auto" w:fill="auto"/>
          </w:tcPr>
          <w:p w14:paraId="18526EE7" w14:textId="6FD3212D" w:rsidR="00D43F4D" w:rsidRPr="004B60CE" w:rsidRDefault="004F0001" w:rsidP="00596221">
            <w:pPr>
              <w:spacing w:after="0" w:line="240" w:lineRule="auto"/>
              <w:rPr>
                <w:rFonts w:ascii="Times New Roman" w:hAnsi="Times New Roman" w:cs="Times New Roman"/>
                <w:sz w:val="24"/>
                <w:szCs w:val="24"/>
              </w:rPr>
            </w:pPr>
            <w:r w:rsidRPr="004B60CE">
              <w:rPr>
                <w:rFonts w:ascii="Times New Roman" w:eastAsia="Calibri" w:hAnsi="Times New Roman" w:cs="Times New Roman"/>
                <w:b/>
                <w:sz w:val="24"/>
                <w:szCs w:val="24"/>
              </w:rPr>
              <w:t xml:space="preserve">Знание: </w:t>
            </w:r>
            <w:r w:rsidR="00D43F4D" w:rsidRPr="004B60CE">
              <w:rPr>
                <w:rFonts w:ascii="Times New Roman" w:hAnsi="Times New Roman" w:cs="Times New Roman"/>
                <w:sz w:val="24"/>
                <w:szCs w:val="24"/>
              </w:rPr>
              <w:t>дополнительных признаков необычных операций (сделок) и их параметров</w:t>
            </w:r>
          </w:p>
          <w:p w14:paraId="75FC72BB" w14:textId="6A79F04F" w:rsidR="004F0001" w:rsidRPr="00986AC0" w:rsidRDefault="004F0001" w:rsidP="004B60CE">
            <w:pPr>
              <w:spacing w:after="0" w:line="240" w:lineRule="auto"/>
              <w:rPr>
                <w:rFonts w:ascii="Times New Roman" w:eastAsia="Calibri" w:hAnsi="Times New Roman" w:cs="Times New Roman"/>
                <w:b/>
                <w:sz w:val="24"/>
                <w:szCs w:val="24"/>
                <w:highlight w:val="green"/>
              </w:rPr>
            </w:pPr>
            <w:r w:rsidRPr="004B60CE">
              <w:rPr>
                <w:rFonts w:ascii="Times New Roman" w:eastAsia="Calibri" w:hAnsi="Times New Roman" w:cs="Times New Roman"/>
                <w:b/>
                <w:sz w:val="24"/>
                <w:szCs w:val="24"/>
              </w:rPr>
              <w:t>Умение:</w:t>
            </w:r>
            <w:r w:rsidR="004B60CE" w:rsidRPr="004B60CE">
              <w:rPr>
                <w:rFonts w:ascii="Times New Roman" w:eastAsia="Calibri" w:hAnsi="Times New Roman" w:cs="Times New Roman"/>
                <w:b/>
                <w:sz w:val="24"/>
                <w:szCs w:val="24"/>
              </w:rPr>
              <w:t xml:space="preserve"> </w:t>
            </w:r>
            <w:r w:rsidR="004B60CE" w:rsidRPr="004B60CE">
              <w:rPr>
                <w:rFonts w:ascii="Times New Roman" w:hAnsi="Times New Roman" w:cs="Times New Roman"/>
                <w:sz w:val="24"/>
                <w:szCs w:val="24"/>
              </w:rPr>
              <w:t>применять и устанавливать дополнительные признаки необычных операций (сделок), а также параметров их проведения.</w:t>
            </w:r>
          </w:p>
        </w:tc>
      </w:tr>
      <w:tr w:rsidR="004F0001" w:rsidRPr="00986AC0" w14:paraId="23DB4006" w14:textId="77777777" w:rsidTr="00C41689">
        <w:trPr>
          <w:trHeight w:val="203"/>
        </w:trPr>
        <w:tc>
          <w:tcPr>
            <w:tcW w:w="949" w:type="dxa"/>
            <w:vMerge/>
            <w:shd w:val="clear" w:color="auto" w:fill="auto"/>
          </w:tcPr>
          <w:p w14:paraId="0B9CAA1F"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1881" w:type="dxa"/>
            <w:vMerge/>
            <w:shd w:val="clear" w:color="auto" w:fill="auto"/>
          </w:tcPr>
          <w:p w14:paraId="1437290D"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2410" w:type="dxa"/>
          </w:tcPr>
          <w:p w14:paraId="232E9DA2" w14:textId="498DC35F" w:rsidR="004F0001" w:rsidRPr="00986AC0" w:rsidRDefault="004F0001" w:rsidP="000D62A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3. </w:t>
            </w:r>
            <w:r w:rsidR="00943061" w:rsidRPr="0015350B">
              <w:rPr>
                <w:rFonts w:ascii="Times New Roman" w:hAnsi="Times New Roman" w:cs="Times New Roman"/>
                <w:sz w:val="24"/>
                <w:szCs w:val="24"/>
              </w:rPr>
              <w:t xml:space="preserve">Анализирует финансово-экономическую информацию и подготавливает отчетные материалы о выявлении в организации операций (сделок), в том числе </w:t>
            </w:r>
            <w:r w:rsidR="00943061" w:rsidRPr="0015350B">
              <w:rPr>
                <w:rFonts w:ascii="Times New Roman" w:hAnsi="Times New Roman" w:cs="Times New Roman"/>
                <w:sz w:val="24"/>
                <w:szCs w:val="24"/>
              </w:rPr>
              <w:lastRenderedPageBreak/>
              <w:t>подлежащих контролю в целях ПОД/ФТ.</w:t>
            </w:r>
          </w:p>
        </w:tc>
        <w:tc>
          <w:tcPr>
            <w:tcW w:w="4394" w:type="dxa"/>
            <w:shd w:val="clear" w:color="auto" w:fill="auto"/>
          </w:tcPr>
          <w:p w14:paraId="46C6B4ED" w14:textId="4BCE8F10" w:rsidR="004F0001" w:rsidRDefault="004F0001" w:rsidP="003400CC">
            <w:pPr>
              <w:spacing w:after="0" w:line="240" w:lineRule="auto"/>
              <w:rPr>
                <w:rFonts w:ascii="Times New Roman" w:eastAsia="Calibri" w:hAnsi="Times New Roman" w:cs="Times New Roman"/>
                <w:b/>
                <w:sz w:val="24"/>
                <w:szCs w:val="24"/>
                <w:highlight w:val="green"/>
              </w:rPr>
            </w:pPr>
            <w:r w:rsidRPr="00C41689">
              <w:rPr>
                <w:rFonts w:ascii="Times New Roman" w:eastAsia="Calibri" w:hAnsi="Times New Roman" w:cs="Times New Roman"/>
                <w:b/>
                <w:sz w:val="24"/>
                <w:szCs w:val="24"/>
              </w:rPr>
              <w:lastRenderedPageBreak/>
              <w:t xml:space="preserve">Знание: </w:t>
            </w:r>
            <w:r w:rsidR="00C41689">
              <w:rPr>
                <w:rFonts w:ascii="Times New Roman" w:hAnsi="Times New Roman" w:cs="Times New Roman"/>
                <w:sz w:val="24"/>
                <w:szCs w:val="24"/>
              </w:rPr>
              <w:t xml:space="preserve">методических подходов к анализу финансово-экономической информации об </w:t>
            </w:r>
            <w:r w:rsidR="00C41689" w:rsidRPr="00C41689">
              <w:rPr>
                <w:rFonts w:ascii="Times New Roman" w:hAnsi="Times New Roman" w:cs="Times New Roman"/>
                <w:sz w:val="24"/>
                <w:szCs w:val="24"/>
              </w:rPr>
              <w:t>операци</w:t>
            </w:r>
            <w:r w:rsidR="00C41689">
              <w:rPr>
                <w:rFonts w:ascii="Times New Roman" w:hAnsi="Times New Roman" w:cs="Times New Roman"/>
                <w:sz w:val="24"/>
                <w:szCs w:val="24"/>
              </w:rPr>
              <w:t>ях</w:t>
            </w:r>
            <w:r w:rsidR="00C41689" w:rsidRPr="00C41689">
              <w:rPr>
                <w:rFonts w:ascii="Times New Roman" w:hAnsi="Times New Roman" w:cs="Times New Roman"/>
                <w:sz w:val="24"/>
                <w:szCs w:val="24"/>
              </w:rPr>
              <w:t xml:space="preserve"> (сделк</w:t>
            </w:r>
            <w:r w:rsidR="00C41689">
              <w:rPr>
                <w:rFonts w:ascii="Times New Roman" w:hAnsi="Times New Roman" w:cs="Times New Roman"/>
                <w:sz w:val="24"/>
                <w:szCs w:val="24"/>
              </w:rPr>
              <w:t>ах</w:t>
            </w:r>
            <w:r w:rsidR="00C41689" w:rsidRPr="00C41689">
              <w:rPr>
                <w:rFonts w:ascii="Times New Roman" w:hAnsi="Times New Roman" w:cs="Times New Roman"/>
                <w:sz w:val="24"/>
                <w:szCs w:val="24"/>
              </w:rPr>
              <w:t>), в том числе под</w:t>
            </w:r>
            <w:r w:rsidR="00C41689">
              <w:rPr>
                <w:rFonts w:ascii="Times New Roman" w:hAnsi="Times New Roman" w:cs="Times New Roman"/>
                <w:sz w:val="24"/>
                <w:szCs w:val="24"/>
              </w:rPr>
              <w:t xml:space="preserve">лежащих контролю в целях ПОД/ФТ и </w:t>
            </w:r>
            <w:r w:rsidR="00C41689" w:rsidRPr="00C41689">
              <w:rPr>
                <w:rFonts w:ascii="Times New Roman" w:hAnsi="Times New Roman" w:cs="Times New Roman"/>
                <w:sz w:val="24"/>
                <w:szCs w:val="24"/>
              </w:rPr>
              <w:t>подготовки документации по противодействию отмывани</w:t>
            </w:r>
            <w:r w:rsidR="00C41689">
              <w:rPr>
                <w:rFonts w:ascii="Times New Roman" w:hAnsi="Times New Roman" w:cs="Times New Roman"/>
                <w:sz w:val="24"/>
                <w:szCs w:val="24"/>
              </w:rPr>
              <w:t>ю</w:t>
            </w:r>
            <w:r w:rsidR="00C41689" w:rsidRPr="00C41689">
              <w:rPr>
                <w:rFonts w:ascii="Times New Roman" w:hAnsi="Times New Roman" w:cs="Times New Roman"/>
                <w:sz w:val="24"/>
                <w:szCs w:val="24"/>
              </w:rPr>
              <w:t xml:space="preserve"> денежных средств, внутреннему контролю и мониторингу</w:t>
            </w:r>
          </w:p>
          <w:p w14:paraId="4E621562" w14:textId="7BDEF554" w:rsidR="004F0001" w:rsidRPr="00986AC0" w:rsidRDefault="004F0001" w:rsidP="00C41689">
            <w:pPr>
              <w:spacing w:after="0" w:line="240" w:lineRule="auto"/>
              <w:rPr>
                <w:rFonts w:ascii="Times New Roman" w:eastAsia="Calibri" w:hAnsi="Times New Roman" w:cs="Times New Roman"/>
                <w:b/>
                <w:sz w:val="24"/>
                <w:szCs w:val="24"/>
                <w:highlight w:val="green"/>
              </w:rPr>
            </w:pPr>
            <w:r w:rsidRPr="00C41689">
              <w:rPr>
                <w:rFonts w:ascii="Times New Roman" w:eastAsia="Calibri" w:hAnsi="Times New Roman" w:cs="Times New Roman"/>
                <w:b/>
                <w:sz w:val="24"/>
                <w:szCs w:val="24"/>
              </w:rPr>
              <w:t>Умение:</w:t>
            </w:r>
            <w:r w:rsidR="00C41689">
              <w:t xml:space="preserve"> </w:t>
            </w:r>
            <w:r w:rsidR="00C41689">
              <w:rPr>
                <w:rFonts w:ascii="Times New Roman" w:hAnsi="Times New Roman" w:cs="Times New Roman"/>
                <w:sz w:val="24"/>
                <w:szCs w:val="24"/>
              </w:rPr>
              <w:t>ф</w:t>
            </w:r>
            <w:r w:rsidR="00C41689" w:rsidRPr="00C41689">
              <w:rPr>
                <w:rFonts w:ascii="Times New Roman" w:hAnsi="Times New Roman" w:cs="Times New Roman"/>
                <w:sz w:val="24"/>
                <w:szCs w:val="24"/>
              </w:rPr>
              <w:t xml:space="preserve">ормировать достоверную, полную и своевременную информацию </w:t>
            </w:r>
            <w:r w:rsidR="00C41689" w:rsidRPr="00C41689">
              <w:rPr>
                <w:rFonts w:ascii="Times New Roman" w:hAnsi="Times New Roman" w:cs="Times New Roman"/>
                <w:sz w:val="24"/>
                <w:szCs w:val="24"/>
              </w:rPr>
              <w:lastRenderedPageBreak/>
              <w:t>для представления всех видов отчетности (для внешних и внутренних пользователей), а также защиты интересов (целей) руководства.</w:t>
            </w:r>
          </w:p>
        </w:tc>
      </w:tr>
      <w:bookmarkEnd w:id="8"/>
    </w:tbl>
    <w:p w14:paraId="7610E78C" w14:textId="3E2FE24A" w:rsidR="00327345" w:rsidRPr="00986AC0" w:rsidRDefault="00327345" w:rsidP="00D73FF9">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73619796"/>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9"/>
      <w:bookmarkEnd w:id="10"/>
      <w:bookmarkEnd w:id="11"/>
      <w:bookmarkEnd w:id="12"/>
    </w:p>
    <w:p w14:paraId="36B5A0CE" w14:textId="7022FE08" w:rsidR="000D62A5" w:rsidRPr="00986AC0" w:rsidRDefault="000435C4" w:rsidP="004F11F1">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r w:rsidR="00943061">
        <w:rPr>
          <w:rFonts w:ascii="Times New Roman" w:hAnsi="Times New Roman" w:cs="Times New Roman"/>
          <w:sz w:val="28"/>
          <w:szCs w:val="28"/>
        </w:rPr>
        <w:t>Финансовые расследования деятельности бюджетных организаций</w:t>
      </w:r>
      <w:r w:rsidRPr="00986AC0">
        <w:rPr>
          <w:rFonts w:ascii="Times New Roman" w:eastAsia="Times New Roman" w:hAnsi="Times New Roman" w:cs="Times New Roman"/>
          <w:sz w:val="28"/>
          <w:szCs w:val="28"/>
          <w:lang w:eastAsia="ru-RU"/>
        </w:rPr>
        <w:t xml:space="preserve">» является </w:t>
      </w:r>
      <w:r w:rsidR="004B712B" w:rsidRPr="00986AC0">
        <w:rPr>
          <w:rFonts w:ascii="Times New Roman" w:eastAsia="Times New Roman" w:hAnsi="Times New Roman" w:cs="Times New Roman"/>
          <w:sz w:val="28"/>
          <w:szCs w:val="28"/>
          <w:lang w:eastAsia="ru-RU"/>
        </w:rPr>
        <w:t xml:space="preserve">дисциплиной </w:t>
      </w:r>
      <w:r w:rsidR="00D9659B">
        <w:rPr>
          <w:rFonts w:ascii="Times New Roman" w:eastAsia="Times New Roman" w:hAnsi="Times New Roman" w:cs="Times New Roman"/>
          <w:sz w:val="28"/>
          <w:szCs w:val="28"/>
          <w:lang w:eastAsia="ru-RU"/>
        </w:rPr>
        <w:t>Цикла профиля</w:t>
      </w:r>
      <w:r w:rsidR="00926D88">
        <w:rPr>
          <w:rFonts w:ascii="Times New Roman" w:eastAsia="Times New Roman" w:hAnsi="Times New Roman" w:cs="Times New Roman"/>
          <w:sz w:val="28"/>
          <w:szCs w:val="28"/>
          <w:lang w:eastAsia="ru-RU"/>
        </w:rPr>
        <w:t xml:space="preserve"> </w:t>
      </w:r>
      <w:r w:rsidR="00926D88" w:rsidRPr="00926D88">
        <w:rPr>
          <w:rFonts w:ascii="Times New Roman" w:eastAsia="Times New Roman" w:hAnsi="Times New Roman" w:cs="Times New Roman"/>
          <w:sz w:val="28"/>
          <w:szCs w:val="28"/>
          <w:lang w:eastAsia="ru-RU"/>
        </w:rPr>
        <w:t>(элективный)</w:t>
      </w:r>
      <w:r w:rsidR="00926D88">
        <w:rPr>
          <w:rFonts w:ascii="Times New Roman" w:eastAsia="Times New Roman" w:hAnsi="Times New Roman" w:cs="Times New Roman"/>
          <w:sz w:val="28"/>
          <w:szCs w:val="28"/>
          <w:lang w:eastAsia="ru-RU"/>
        </w:rPr>
        <w:t>, Модуля</w:t>
      </w:r>
      <w:r w:rsidR="00926D88" w:rsidRPr="00926D88">
        <w:rPr>
          <w:rFonts w:ascii="Times New Roman" w:eastAsia="Times New Roman" w:hAnsi="Times New Roman" w:cs="Times New Roman"/>
          <w:sz w:val="28"/>
          <w:szCs w:val="28"/>
          <w:lang w:eastAsia="ru-RU"/>
        </w:rPr>
        <w:t xml:space="preserve"> "Противодействия хищениям в сфере </w:t>
      </w:r>
      <w:proofErr w:type="spellStart"/>
      <w:r w:rsidR="00926D88" w:rsidRPr="00926D88">
        <w:rPr>
          <w:rFonts w:ascii="Times New Roman" w:eastAsia="Times New Roman" w:hAnsi="Times New Roman" w:cs="Times New Roman"/>
          <w:sz w:val="28"/>
          <w:szCs w:val="28"/>
          <w:lang w:eastAsia="ru-RU"/>
        </w:rPr>
        <w:t>госзакупок</w:t>
      </w:r>
      <w:proofErr w:type="spellEnd"/>
      <w:r w:rsidR="00926D88" w:rsidRPr="00926D88">
        <w:rPr>
          <w:rFonts w:ascii="Times New Roman" w:eastAsia="Times New Roman" w:hAnsi="Times New Roman" w:cs="Times New Roman"/>
          <w:sz w:val="28"/>
          <w:szCs w:val="28"/>
          <w:lang w:eastAsia="ru-RU"/>
        </w:rPr>
        <w:t xml:space="preserve">" </w:t>
      </w:r>
      <w:r w:rsidR="00085488" w:rsidRPr="00986AC0">
        <w:rPr>
          <w:rFonts w:ascii="Times New Roman" w:eastAsia="Times New Roman" w:hAnsi="Times New Roman" w:cs="Times New Roman"/>
          <w:color w:val="000000"/>
          <w:sz w:val="28"/>
          <w:szCs w:val="28"/>
          <w:lang w:eastAsia="ru-RU"/>
        </w:rPr>
        <w:t xml:space="preserve">по направлению подготовки </w:t>
      </w:r>
      <w:r w:rsidR="000D62A5" w:rsidRPr="00986AC0">
        <w:rPr>
          <w:rFonts w:ascii="Times New Roman" w:eastAsia="Times New Roman" w:hAnsi="Times New Roman" w:cs="Times New Roman"/>
          <w:sz w:val="28"/>
          <w:szCs w:val="28"/>
          <w:lang w:eastAsia="ru-RU"/>
        </w:rPr>
        <w:t>38.03.01 «Экономика»,</w:t>
      </w:r>
      <w:r w:rsidR="00D9659B">
        <w:rPr>
          <w:rFonts w:ascii="Times New Roman" w:eastAsia="Times New Roman" w:hAnsi="Times New Roman" w:cs="Times New Roman"/>
          <w:sz w:val="28"/>
          <w:szCs w:val="28"/>
          <w:lang w:eastAsia="ru-RU"/>
        </w:rPr>
        <w:t xml:space="preserve"> ОП «Экономика и бизнес»,</w:t>
      </w:r>
      <w:r w:rsidR="00D9659B" w:rsidRPr="00D9659B">
        <w:rPr>
          <w:rFonts w:ascii="Times New Roman" w:eastAsia="Times New Roman" w:hAnsi="Times New Roman" w:cs="Times New Roman"/>
          <w:sz w:val="28"/>
          <w:szCs w:val="28"/>
          <w:lang w:eastAsia="ru-RU"/>
        </w:rPr>
        <w:t xml:space="preserve"> </w:t>
      </w:r>
      <w:r w:rsidR="00D9659B" w:rsidRPr="00986AC0">
        <w:rPr>
          <w:rFonts w:ascii="Times New Roman" w:eastAsia="Times New Roman" w:hAnsi="Times New Roman" w:cs="Times New Roman"/>
          <w:sz w:val="28"/>
          <w:szCs w:val="28"/>
          <w:lang w:eastAsia="ru-RU"/>
        </w:rPr>
        <w:t>профиль «Финансовая разведка</w:t>
      </w:r>
      <w:r w:rsidR="00D9659B">
        <w:rPr>
          <w:rFonts w:ascii="Times New Roman" w:eastAsia="Times New Roman" w:hAnsi="Times New Roman" w:cs="Times New Roman"/>
          <w:sz w:val="28"/>
          <w:szCs w:val="28"/>
          <w:lang w:eastAsia="ru-RU"/>
        </w:rPr>
        <w:t xml:space="preserve">», </w:t>
      </w:r>
      <w:r w:rsidR="004F11F1" w:rsidRPr="00986AC0">
        <w:rPr>
          <w:rFonts w:ascii="Times New Roman" w:eastAsia="Times New Roman" w:hAnsi="Times New Roman" w:cs="Times New Roman"/>
          <w:sz w:val="28"/>
          <w:szCs w:val="28"/>
          <w:lang w:eastAsia="ru-RU"/>
        </w:rPr>
        <w:t xml:space="preserve">ОП </w:t>
      </w:r>
      <w:r w:rsidR="000D62A5" w:rsidRPr="00986AC0">
        <w:rPr>
          <w:rFonts w:ascii="Times New Roman" w:eastAsia="Times New Roman" w:hAnsi="Times New Roman" w:cs="Times New Roman"/>
          <w:sz w:val="28"/>
          <w:szCs w:val="28"/>
          <w:lang w:eastAsia="ru-RU"/>
        </w:rPr>
        <w:t>«</w:t>
      </w:r>
      <w:r w:rsidR="00315EDB"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0D62A5" w:rsidRPr="00986AC0">
        <w:rPr>
          <w:rFonts w:ascii="Times New Roman" w:eastAsia="Times New Roman" w:hAnsi="Times New Roman" w:cs="Times New Roman"/>
          <w:sz w:val="28"/>
          <w:szCs w:val="28"/>
          <w:lang w:eastAsia="ru-RU"/>
        </w:rPr>
        <w:t xml:space="preserve">», </w:t>
      </w:r>
      <w:r w:rsidR="00E407F3" w:rsidRPr="00986AC0">
        <w:rPr>
          <w:rFonts w:ascii="Times New Roman" w:eastAsia="Times New Roman" w:hAnsi="Times New Roman" w:cs="Times New Roman"/>
          <w:sz w:val="28"/>
          <w:szCs w:val="28"/>
          <w:lang w:eastAsia="ru-RU"/>
        </w:rPr>
        <w:t>профиль «Финансовая разведка</w:t>
      </w:r>
      <w:r w:rsidR="00D9659B">
        <w:rPr>
          <w:rFonts w:ascii="Times New Roman" w:eastAsia="Times New Roman" w:hAnsi="Times New Roman" w:cs="Times New Roman"/>
          <w:sz w:val="28"/>
          <w:szCs w:val="28"/>
          <w:lang w:eastAsia="ru-RU"/>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3"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bookmarkStart w:id="17" w:name="_Toc73619797"/>
      <w:bookmarkEnd w:id="13"/>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48021B2" w14:textId="327C7E92" w:rsidR="00295BB9" w:rsidRPr="00986AC0" w:rsidRDefault="003315B9"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295BB9" w:rsidRPr="00986AC0">
        <w:rPr>
          <w:rFonts w:ascii="Times New Roman" w:hAnsi="Times New Roman" w:cs="Times New Roman"/>
          <w:b/>
          <w:bCs/>
          <w:sz w:val="28"/>
          <w:szCs w:val="28"/>
        </w:rPr>
        <w:t xml:space="preserve"> «</w:t>
      </w:r>
      <w:r w:rsidR="00295BB9">
        <w:rPr>
          <w:rFonts w:ascii="Times New Roman" w:hAnsi="Times New Roman" w:cs="Times New Roman"/>
          <w:b/>
          <w:sz w:val="28"/>
          <w:szCs w:val="28"/>
        </w:rPr>
        <w:t>Экономика и бизнес</w:t>
      </w:r>
      <w:r w:rsidR="00295BB9">
        <w:rPr>
          <w:rFonts w:ascii="Times New Roman" w:hAnsi="Times New Roman" w:cs="Times New Roman"/>
          <w:b/>
          <w:bCs/>
          <w:sz w:val="28"/>
          <w:szCs w:val="28"/>
        </w:rPr>
        <w:t>»</w:t>
      </w:r>
    </w:p>
    <w:p w14:paraId="078807FB" w14:textId="5373D15D" w:rsidR="00315EDB" w:rsidRDefault="00295BB9"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Профиль </w:t>
      </w:r>
      <w:r w:rsidRPr="00986AC0">
        <w:rPr>
          <w:rFonts w:ascii="Times New Roman" w:hAnsi="Times New Roman" w:cs="Times New Roman"/>
          <w:b/>
          <w:bCs/>
          <w:sz w:val="28"/>
          <w:szCs w:val="28"/>
        </w:rPr>
        <w:t>«Финансовая разведка»</w:t>
      </w:r>
    </w:p>
    <w:p w14:paraId="466D6EFC" w14:textId="4F813833" w:rsidR="00943061" w:rsidRPr="00986AC0" w:rsidRDefault="003315B9" w:rsidP="0094306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943061" w:rsidRPr="00986AC0">
        <w:rPr>
          <w:rFonts w:ascii="Times New Roman" w:hAnsi="Times New Roman" w:cs="Times New Roman"/>
          <w:b/>
          <w:bCs/>
          <w:sz w:val="28"/>
          <w:szCs w:val="28"/>
        </w:rPr>
        <w:t xml:space="preserve"> «</w:t>
      </w:r>
      <w:r w:rsidR="00943061" w:rsidRPr="00986AC0">
        <w:rPr>
          <w:rFonts w:ascii="Times New Roman" w:hAnsi="Times New Roman" w:cs="Times New Roman"/>
          <w:b/>
          <w:sz w:val="28"/>
          <w:szCs w:val="28"/>
        </w:rPr>
        <w:t>Финансовая разведка, управление рисками и экономическая безопасность</w:t>
      </w:r>
      <w:r w:rsidR="00943061">
        <w:rPr>
          <w:rFonts w:ascii="Times New Roman" w:hAnsi="Times New Roman" w:cs="Times New Roman"/>
          <w:b/>
          <w:bCs/>
          <w:sz w:val="28"/>
          <w:szCs w:val="28"/>
        </w:rPr>
        <w:t>»</w:t>
      </w:r>
    </w:p>
    <w:p w14:paraId="6F4793C2" w14:textId="77777777" w:rsidR="00943061" w:rsidRPr="00986AC0" w:rsidRDefault="00943061" w:rsidP="0094306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Профиль </w:t>
      </w:r>
      <w:r w:rsidRPr="00986AC0">
        <w:rPr>
          <w:rFonts w:ascii="Times New Roman" w:hAnsi="Times New Roman" w:cs="Times New Roman"/>
          <w:b/>
          <w:bCs/>
          <w:sz w:val="28"/>
          <w:szCs w:val="28"/>
        </w:rPr>
        <w:t>«Финансовая разведка»</w:t>
      </w:r>
    </w:p>
    <w:p w14:paraId="67366429" w14:textId="77777777" w:rsidR="00295BB9" w:rsidRPr="00295BB9" w:rsidRDefault="00295BB9" w:rsidP="00295BB9">
      <w:pPr>
        <w:spacing w:after="0" w:line="240" w:lineRule="auto"/>
        <w:ind w:firstLine="425"/>
        <w:jc w:val="both"/>
        <w:rPr>
          <w:rFonts w:ascii="Times New Roman" w:hAnsi="Times New Roman" w:cs="Times New Roman"/>
          <w:b/>
          <w:bCs/>
          <w:sz w:val="28"/>
          <w:szCs w:val="28"/>
        </w:rPr>
      </w:pPr>
    </w:p>
    <w:p w14:paraId="4A9E6388" w14:textId="7DBA3AD3" w:rsidR="00923A8E" w:rsidRPr="00986AC0"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sidR="004F0001">
        <w:rPr>
          <w:rFonts w:ascii="Times New Roman" w:eastAsia="Times New Roman" w:hAnsi="Times New Roman" w:cs="Times New Roman"/>
          <w:sz w:val="28"/>
          <w:szCs w:val="28"/>
          <w:lang w:eastAsia="ru-RU"/>
        </w:rPr>
        <w:t xml:space="preserve">оемкость дисциплины составляет </w:t>
      </w:r>
      <w:r w:rsidR="00943061">
        <w:rPr>
          <w:rFonts w:ascii="Times New Roman" w:eastAsia="Times New Roman" w:hAnsi="Times New Roman" w:cs="Times New Roman"/>
          <w:sz w:val="28"/>
          <w:szCs w:val="28"/>
          <w:lang w:eastAsia="ru-RU"/>
        </w:rPr>
        <w:t>3</w:t>
      </w:r>
      <w:r w:rsidR="00AC0A1E">
        <w:rPr>
          <w:rFonts w:ascii="Times New Roman" w:eastAsia="Times New Roman" w:hAnsi="Times New Roman" w:cs="Times New Roman"/>
          <w:sz w:val="28"/>
          <w:szCs w:val="28"/>
          <w:lang w:eastAsia="ru-RU"/>
        </w:rPr>
        <w:t xml:space="preserve"> зачетные единицы (</w:t>
      </w:r>
      <w:r w:rsidR="00943061">
        <w:rPr>
          <w:rFonts w:ascii="Times New Roman" w:eastAsia="Times New Roman" w:hAnsi="Times New Roman" w:cs="Times New Roman"/>
          <w:sz w:val="28"/>
          <w:szCs w:val="28"/>
          <w:lang w:eastAsia="ru-RU"/>
        </w:rPr>
        <w:t>108</w:t>
      </w:r>
      <w:r w:rsidRPr="00986AC0">
        <w:rPr>
          <w:rFonts w:ascii="Times New Roman" w:eastAsia="Times New Roman" w:hAnsi="Times New Roman" w:cs="Times New Roman"/>
          <w:sz w:val="28"/>
          <w:szCs w:val="28"/>
          <w:lang w:eastAsia="ru-RU"/>
        </w:rPr>
        <w:t xml:space="preserve"> часов). Вид промежуточной аттестации </w:t>
      </w:r>
      <w:r w:rsidR="00AC0A1E">
        <w:rPr>
          <w:rFonts w:ascii="Times New Roman" w:eastAsia="Times New Roman" w:hAnsi="Times New Roman" w:cs="Times New Roman"/>
          <w:sz w:val="28"/>
          <w:szCs w:val="28"/>
          <w:lang w:eastAsia="ru-RU"/>
        </w:rPr>
        <w:t>–</w:t>
      </w:r>
      <w:r w:rsidR="00295BB9">
        <w:rPr>
          <w:rFonts w:ascii="Times New Roman" w:eastAsia="Times New Roman" w:hAnsi="Times New Roman" w:cs="Times New Roman"/>
          <w:sz w:val="28"/>
          <w:szCs w:val="28"/>
          <w:lang w:eastAsia="ru-RU"/>
        </w:rPr>
        <w:t xml:space="preserve"> </w:t>
      </w:r>
      <w:r w:rsidR="00AC0A1E">
        <w:rPr>
          <w:rFonts w:ascii="Times New Roman" w:eastAsia="Times New Roman" w:hAnsi="Times New Roman" w:cs="Times New Roman"/>
          <w:sz w:val="28"/>
          <w:szCs w:val="28"/>
          <w:lang w:eastAsia="ru-RU"/>
        </w:rPr>
        <w:t>экзамен.</w:t>
      </w:r>
    </w:p>
    <w:p w14:paraId="2B33DF2D" w14:textId="77777777" w:rsidR="00C41689" w:rsidRDefault="00C41689"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024BA635" w:rsidR="00923A8E" w:rsidRPr="00986AC0"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2161FE43" w14:textId="160B5A46" w:rsidR="00923A8E" w:rsidRPr="00986AC0"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40"/>
        <w:gridCol w:w="2126"/>
        <w:gridCol w:w="2127"/>
      </w:tblGrid>
      <w:tr w:rsidR="00943061" w:rsidRPr="00986AC0" w14:paraId="7D32A8B5" w14:textId="77777777" w:rsidTr="00943061">
        <w:trPr>
          <w:trHeight w:val="498"/>
        </w:trPr>
        <w:tc>
          <w:tcPr>
            <w:tcW w:w="5240" w:type="dxa"/>
            <w:shd w:val="clear" w:color="auto" w:fill="FFFFFF"/>
            <w:vAlign w:val="center"/>
          </w:tcPr>
          <w:p w14:paraId="47641353" w14:textId="77777777"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Вид учебной работы по дисциплине</w:t>
            </w:r>
          </w:p>
        </w:tc>
        <w:tc>
          <w:tcPr>
            <w:tcW w:w="2126" w:type="dxa"/>
            <w:shd w:val="clear" w:color="auto" w:fill="FFFFFF"/>
            <w:vAlign w:val="center"/>
          </w:tcPr>
          <w:p w14:paraId="65463FD3" w14:textId="77777777"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530B7857" w14:textId="77777777"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2127" w:type="dxa"/>
            <w:shd w:val="clear" w:color="auto" w:fill="FFFFFF"/>
            <w:vAlign w:val="center"/>
          </w:tcPr>
          <w:p w14:paraId="7A1470A7" w14:textId="154B427C"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 xml:space="preserve">7 </w:t>
            </w:r>
            <w:r w:rsidRPr="00986AC0">
              <w:rPr>
                <w:rFonts w:ascii="Times New Roman" w:eastAsia="Times New Roman" w:hAnsi="Times New Roman" w:cs="Times New Roman"/>
                <w:b/>
                <w:bCs/>
                <w:sz w:val="24"/>
                <w:szCs w:val="24"/>
                <w:lang w:eastAsia="ru-RU"/>
              </w:rPr>
              <w:t>(в часах)</w:t>
            </w:r>
          </w:p>
        </w:tc>
      </w:tr>
      <w:tr w:rsidR="00943061" w:rsidRPr="00986AC0" w14:paraId="01CF5D77" w14:textId="77777777" w:rsidTr="00943061">
        <w:trPr>
          <w:trHeight w:val="259"/>
        </w:trPr>
        <w:tc>
          <w:tcPr>
            <w:tcW w:w="5240" w:type="dxa"/>
            <w:shd w:val="clear" w:color="auto" w:fill="FFFFFF"/>
            <w:vAlign w:val="center"/>
          </w:tcPr>
          <w:p w14:paraId="1B7F1347" w14:textId="77777777" w:rsidR="00943061" w:rsidRPr="00986AC0" w:rsidRDefault="00943061" w:rsidP="00C41689">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Общая трудоемкость дисциплины</w:t>
            </w:r>
          </w:p>
        </w:tc>
        <w:tc>
          <w:tcPr>
            <w:tcW w:w="2126" w:type="dxa"/>
            <w:shd w:val="clear" w:color="auto" w:fill="FFFFFF"/>
            <w:vAlign w:val="center"/>
          </w:tcPr>
          <w:p w14:paraId="75135771" w14:textId="12731C0A"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2127" w:type="dxa"/>
            <w:shd w:val="clear" w:color="auto" w:fill="FFFFFF"/>
            <w:vAlign w:val="center"/>
          </w:tcPr>
          <w:p w14:paraId="020E834A" w14:textId="45AF85A7"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943061" w:rsidRPr="00986AC0" w14:paraId="632FD368" w14:textId="77777777" w:rsidTr="00943061">
        <w:trPr>
          <w:trHeight w:val="255"/>
        </w:trPr>
        <w:tc>
          <w:tcPr>
            <w:tcW w:w="5240" w:type="dxa"/>
            <w:shd w:val="clear" w:color="auto" w:fill="FFFFFF"/>
            <w:vAlign w:val="center"/>
          </w:tcPr>
          <w:p w14:paraId="0B415ED3" w14:textId="3FFE331C" w:rsidR="00943061" w:rsidRPr="00986AC0" w:rsidRDefault="00943061" w:rsidP="00C41689">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26" w:type="dxa"/>
            <w:shd w:val="clear" w:color="auto" w:fill="FFFFFF"/>
            <w:vAlign w:val="center"/>
          </w:tcPr>
          <w:p w14:paraId="65DF7ECA" w14:textId="2A79D823"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127" w:type="dxa"/>
            <w:shd w:val="clear" w:color="auto" w:fill="FFFFFF"/>
            <w:vAlign w:val="center"/>
          </w:tcPr>
          <w:p w14:paraId="4A10022A" w14:textId="1F3CCD3A"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43061" w:rsidRPr="00986AC0" w14:paraId="1AC9438C" w14:textId="77777777" w:rsidTr="00943061">
        <w:trPr>
          <w:trHeight w:val="242"/>
        </w:trPr>
        <w:tc>
          <w:tcPr>
            <w:tcW w:w="5240" w:type="dxa"/>
            <w:shd w:val="clear" w:color="auto" w:fill="FFFFFF"/>
            <w:vAlign w:val="center"/>
          </w:tcPr>
          <w:p w14:paraId="3CCE27EE" w14:textId="77777777" w:rsidR="00943061" w:rsidRPr="00986AC0" w:rsidRDefault="00943061" w:rsidP="00C41689">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26" w:type="dxa"/>
            <w:shd w:val="clear" w:color="auto" w:fill="FFFFFF"/>
            <w:vAlign w:val="center"/>
          </w:tcPr>
          <w:p w14:paraId="4BDEA58F" w14:textId="495A4199"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127" w:type="dxa"/>
            <w:shd w:val="clear" w:color="auto" w:fill="FFFFFF"/>
            <w:vAlign w:val="center"/>
          </w:tcPr>
          <w:p w14:paraId="37823F75" w14:textId="7E7B7702"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43061" w:rsidRPr="00986AC0" w14:paraId="717822AF" w14:textId="77777777" w:rsidTr="00943061">
        <w:trPr>
          <w:trHeight w:val="242"/>
        </w:trPr>
        <w:tc>
          <w:tcPr>
            <w:tcW w:w="5240" w:type="dxa"/>
            <w:shd w:val="clear" w:color="auto" w:fill="FFFFFF"/>
            <w:vAlign w:val="center"/>
          </w:tcPr>
          <w:p w14:paraId="363115BF" w14:textId="77777777" w:rsidR="00943061" w:rsidRPr="00986AC0" w:rsidRDefault="00943061" w:rsidP="00C41689">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Семинарские занятия</w:t>
            </w:r>
          </w:p>
        </w:tc>
        <w:tc>
          <w:tcPr>
            <w:tcW w:w="2126" w:type="dxa"/>
            <w:shd w:val="clear" w:color="auto" w:fill="FFFFFF"/>
            <w:vAlign w:val="center"/>
          </w:tcPr>
          <w:p w14:paraId="141C0998" w14:textId="54519D1A"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127" w:type="dxa"/>
            <w:shd w:val="clear" w:color="auto" w:fill="FFFFFF"/>
            <w:vAlign w:val="center"/>
          </w:tcPr>
          <w:p w14:paraId="12A8D175" w14:textId="25079F01"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943061" w:rsidRPr="00986AC0" w14:paraId="32F00518" w14:textId="77777777" w:rsidTr="00943061">
        <w:trPr>
          <w:trHeight w:val="153"/>
        </w:trPr>
        <w:tc>
          <w:tcPr>
            <w:tcW w:w="5240" w:type="dxa"/>
            <w:shd w:val="clear" w:color="auto" w:fill="FFFFFF"/>
            <w:vAlign w:val="center"/>
          </w:tcPr>
          <w:p w14:paraId="025CA563" w14:textId="77777777" w:rsidR="00943061" w:rsidRPr="00986AC0" w:rsidRDefault="00943061" w:rsidP="00C41689">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26" w:type="dxa"/>
            <w:shd w:val="clear" w:color="auto" w:fill="FFFFFF"/>
            <w:vAlign w:val="center"/>
          </w:tcPr>
          <w:p w14:paraId="37416E74" w14:textId="31A59A7C"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2127" w:type="dxa"/>
            <w:shd w:val="clear" w:color="auto" w:fill="FFFFFF"/>
            <w:vAlign w:val="center"/>
          </w:tcPr>
          <w:p w14:paraId="6437276A" w14:textId="30CD97D5"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r>
      <w:tr w:rsidR="00943061" w:rsidRPr="00986AC0" w14:paraId="62D07FAC" w14:textId="77777777" w:rsidTr="00943061">
        <w:trPr>
          <w:trHeight w:val="242"/>
        </w:trPr>
        <w:tc>
          <w:tcPr>
            <w:tcW w:w="5240" w:type="dxa"/>
            <w:shd w:val="clear" w:color="auto" w:fill="FFFFFF"/>
            <w:vAlign w:val="center"/>
          </w:tcPr>
          <w:p w14:paraId="625A8C12" w14:textId="77777777" w:rsidR="00943061" w:rsidRPr="00986AC0" w:rsidRDefault="00943061" w:rsidP="00C41689">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26" w:type="dxa"/>
            <w:shd w:val="clear" w:color="auto" w:fill="FFFFFF"/>
            <w:vAlign w:val="center"/>
          </w:tcPr>
          <w:p w14:paraId="46BC8826" w14:textId="44F12A5C" w:rsidR="00943061" w:rsidRPr="00986AC0" w:rsidRDefault="00943061" w:rsidP="00C4168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2127" w:type="dxa"/>
            <w:shd w:val="clear" w:color="auto" w:fill="FFFFFF"/>
            <w:vAlign w:val="center"/>
          </w:tcPr>
          <w:p w14:paraId="49BFEC13" w14:textId="5FCE54EC" w:rsidR="00943061" w:rsidRPr="00AC0A1E" w:rsidRDefault="00943061" w:rsidP="00C4168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943061" w:rsidRPr="00986AC0" w14:paraId="09CE2B28" w14:textId="77777777" w:rsidTr="00943061">
        <w:trPr>
          <w:trHeight w:val="255"/>
        </w:trPr>
        <w:tc>
          <w:tcPr>
            <w:tcW w:w="5240" w:type="dxa"/>
            <w:shd w:val="clear" w:color="auto" w:fill="FFFFFF"/>
            <w:vAlign w:val="center"/>
          </w:tcPr>
          <w:p w14:paraId="73BEE377" w14:textId="77777777" w:rsidR="00943061" w:rsidRPr="00986AC0" w:rsidRDefault="00943061" w:rsidP="00C41689">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Вид промежуточной аттестации</w:t>
            </w:r>
          </w:p>
        </w:tc>
        <w:tc>
          <w:tcPr>
            <w:tcW w:w="2126" w:type="dxa"/>
            <w:shd w:val="clear" w:color="auto" w:fill="FFFFFF"/>
            <w:vAlign w:val="center"/>
          </w:tcPr>
          <w:p w14:paraId="7D294157" w14:textId="37C2C54A"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2127" w:type="dxa"/>
            <w:shd w:val="clear" w:color="auto" w:fill="FFFFFF"/>
            <w:vAlign w:val="center"/>
          </w:tcPr>
          <w:p w14:paraId="32BCA336" w14:textId="60A33C3B" w:rsidR="00943061" w:rsidRPr="00986AC0" w:rsidRDefault="00943061" w:rsidP="00C416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73619798"/>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986AC0">
        <w:rPr>
          <w:rFonts w:ascii="Times New Roman" w:eastAsia="Times New Roman" w:hAnsi="Times New Roman" w:cs="Times New Roman"/>
          <w:b/>
          <w:bCs/>
          <w:sz w:val="28"/>
          <w:szCs w:val="28"/>
        </w:rPr>
        <w:t>5.1. Содержание дисциплины</w:t>
      </w:r>
      <w:bookmarkEnd w:id="22"/>
      <w:bookmarkEnd w:id="23"/>
      <w:bookmarkEnd w:id="24"/>
      <w:r w:rsidR="006F2DBB" w:rsidRPr="00986AC0">
        <w:rPr>
          <w:rFonts w:ascii="Times New Roman" w:eastAsia="Times New Roman" w:hAnsi="Times New Roman" w:cs="Times New Roman"/>
          <w:b/>
          <w:bCs/>
          <w:sz w:val="28"/>
          <w:szCs w:val="28"/>
        </w:rPr>
        <w:t xml:space="preserve"> </w:t>
      </w:r>
      <w:bookmarkStart w:id="25" w:name="_Toc424050337"/>
      <w:bookmarkStart w:id="26" w:name="_Toc424809565"/>
    </w:p>
    <w:p w14:paraId="480EB1A2" w14:textId="2F27D7F2" w:rsidR="008D16AA" w:rsidRPr="003A3905"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3A3905">
        <w:rPr>
          <w:rFonts w:ascii="Times New Roman" w:eastAsia="Times New Roman" w:hAnsi="Times New Roman" w:cs="Times New Roman"/>
          <w:b/>
          <w:sz w:val="28"/>
          <w:szCs w:val="28"/>
          <w:lang w:eastAsia="ru-RU"/>
        </w:rPr>
        <w:t xml:space="preserve">Тема 1. </w:t>
      </w:r>
      <w:r w:rsidR="003A3905" w:rsidRPr="003A3905">
        <w:rPr>
          <w:rFonts w:ascii="Times New Roman" w:eastAsia="Times New Roman" w:hAnsi="Times New Roman" w:cs="Times New Roman"/>
          <w:b/>
          <w:sz w:val="28"/>
          <w:szCs w:val="28"/>
          <w:lang w:eastAsia="ru-RU"/>
        </w:rPr>
        <w:t xml:space="preserve">Теоретические аспекты проведения финансовых </w:t>
      </w:r>
      <w:bookmarkStart w:id="27" w:name="_Hlk137930848"/>
      <w:r w:rsidR="003A3905" w:rsidRPr="003A3905">
        <w:rPr>
          <w:rFonts w:ascii="Times New Roman" w:eastAsia="Times New Roman" w:hAnsi="Times New Roman" w:cs="Times New Roman"/>
          <w:b/>
          <w:sz w:val="28"/>
          <w:szCs w:val="28"/>
          <w:lang w:eastAsia="ru-RU"/>
        </w:rPr>
        <w:t>расследований деятельности бюджетных организаций</w:t>
      </w:r>
    </w:p>
    <w:p w14:paraId="2F8D6458" w14:textId="42B82BBF" w:rsidR="00FA32FB" w:rsidRPr="003A3905" w:rsidRDefault="003A3905" w:rsidP="003A390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Бюджетное финансирование: понятие, о</w:t>
      </w:r>
      <w:r w:rsidRPr="003A3905">
        <w:rPr>
          <w:rFonts w:ascii="Times New Roman" w:eastAsia="Times New Roman" w:hAnsi="Times New Roman" w:cs="Times New Roman"/>
          <w:sz w:val="28"/>
          <w:szCs w:val="28"/>
          <w:lang w:eastAsia="ru-RU"/>
        </w:rPr>
        <w:t>собенности и уязви</w:t>
      </w:r>
      <w:r>
        <w:rPr>
          <w:rFonts w:ascii="Times New Roman" w:eastAsia="Times New Roman" w:hAnsi="Times New Roman" w:cs="Times New Roman"/>
          <w:sz w:val="28"/>
          <w:szCs w:val="28"/>
          <w:lang w:eastAsia="ru-RU"/>
        </w:rPr>
        <w:t xml:space="preserve">мости. </w:t>
      </w:r>
      <w:r w:rsidR="00ED49A4" w:rsidRPr="00ED49A4">
        <w:rPr>
          <w:rFonts w:ascii="Times New Roman" w:eastAsia="Times New Roman" w:hAnsi="Times New Roman" w:cs="Times New Roman"/>
          <w:sz w:val="28"/>
          <w:szCs w:val="28"/>
          <w:lang w:eastAsia="ru-RU"/>
        </w:rPr>
        <w:t>Наиболее уязвимые сферы государственного финансирования.</w:t>
      </w:r>
      <w:r w:rsidR="00ED49A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w:t>
      </w:r>
      <w:r w:rsidRPr="003A3905">
        <w:rPr>
          <w:rFonts w:ascii="Times New Roman" w:eastAsia="Times New Roman" w:hAnsi="Times New Roman" w:cs="Times New Roman"/>
          <w:sz w:val="28"/>
          <w:szCs w:val="28"/>
          <w:lang w:eastAsia="ru-RU"/>
        </w:rPr>
        <w:t>етодик</w:t>
      </w:r>
      <w:r>
        <w:rPr>
          <w:rFonts w:ascii="Times New Roman" w:eastAsia="Times New Roman" w:hAnsi="Times New Roman" w:cs="Times New Roman"/>
          <w:sz w:val="28"/>
          <w:szCs w:val="28"/>
          <w:lang w:eastAsia="ru-RU"/>
        </w:rPr>
        <w:t>а</w:t>
      </w:r>
      <w:r w:rsidRPr="003A390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проведения финансовых расследований отмывания </w:t>
      </w:r>
      <w:r w:rsidRPr="003A3905">
        <w:rPr>
          <w:rFonts w:ascii="Times New Roman" w:eastAsia="Times New Roman" w:hAnsi="Times New Roman" w:cs="Times New Roman"/>
          <w:sz w:val="28"/>
          <w:szCs w:val="28"/>
          <w:lang w:eastAsia="ru-RU"/>
        </w:rPr>
        <w:t xml:space="preserve">денежных средств в бюджетной сфере. Научные основы методики выявления правонарушений связанных с отмыванием денежных средств в бюджетной сфере. </w:t>
      </w:r>
      <w:r>
        <w:rPr>
          <w:rFonts w:ascii="Times New Roman" w:eastAsia="Times New Roman" w:hAnsi="Times New Roman" w:cs="Times New Roman"/>
          <w:sz w:val="28"/>
          <w:szCs w:val="28"/>
          <w:lang w:eastAsia="ru-RU"/>
        </w:rPr>
        <w:t xml:space="preserve">Риски бюджетного финансирования. </w:t>
      </w:r>
      <w:r w:rsidRPr="003A3905">
        <w:rPr>
          <w:rFonts w:ascii="Times New Roman" w:eastAsia="Times New Roman" w:hAnsi="Times New Roman" w:cs="Times New Roman"/>
          <w:sz w:val="28"/>
          <w:szCs w:val="28"/>
          <w:lang w:eastAsia="ru-RU"/>
        </w:rPr>
        <w:t xml:space="preserve">Информационно-теоретические </w:t>
      </w:r>
      <w:r>
        <w:rPr>
          <w:rFonts w:ascii="Times New Roman" w:eastAsia="Times New Roman" w:hAnsi="Times New Roman" w:cs="Times New Roman"/>
          <w:sz w:val="28"/>
          <w:szCs w:val="28"/>
          <w:lang w:eastAsia="ru-RU"/>
        </w:rPr>
        <w:t>аспекты</w:t>
      </w:r>
      <w:r w:rsidRPr="003A3905">
        <w:rPr>
          <w:rFonts w:ascii="Times New Roman" w:eastAsia="Times New Roman" w:hAnsi="Times New Roman" w:cs="Times New Roman"/>
          <w:sz w:val="28"/>
          <w:szCs w:val="28"/>
          <w:lang w:eastAsia="ru-RU"/>
        </w:rPr>
        <w:t xml:space="preserve"> и общие принципы методики выявления рисков бюджетного финансирования. Организационно-управленческие и технологические методы </w:t>
      </w:r>
      <w:r>
        <w:rPr>
          <w:rFonts w:ascii="Times New Roman" w:eastAsia="Times New Roman" w:hAnsi="Times New Roman" w:cs="Times New Roman"/>
          <w:sz w:val="28"/>
          <w:szCs w:val="28"/>
          <w:lang w:eastAsia="ru-RU"/>
        </w:rPr>
        <w:t>проведения финансовых расследований</w:t>
      </w:r>
      <w:r w:rsidRPr="003A3905">
        <w:rPr>
          <w:rFonts w:ascii="Times New Roman" w:eastAsia="Times New Roman" w:hAnsi="Times New Roman" w:cs="Times New Roman"/>
          <w:sz w:val="28"/>
          <w:szCs w:val="28"/>
          <w:lang w:eastAsia="ru-RU"/>
        </w:rPr>
        <w:t xml:space="preserve"> отмывани</w:t>
      </w:r>
      <w:r>
        <w:rPr>
          <w:rFonts w:ascii="Times New Roman" w:eastAsia="Times New Roman" w:hAnsi="Times New Roman" w:cs="Times New Roman"/>
          <w:sz w:val="28"/>
          <w:szCs w:val="28"/>
          <w:lang w:eastAsia="ru-RU"/>
        </w:rPr>
        <w:t>я</w:t>
      </w:r>
      <w:r w:rsidRPr="003A3905">
        <w:rPr>
          <w:rFonts w:ascii="Times New Roman" w:eastAsia="Times New Roman" w:hAnsi="Times New Roman" w:cs="Times New Roman"/>
          <w:sz w:val="28"/>
          <w:szCs w:val="28"/>
          <w:lang w:eastAsia="ru-RU"/>
        </w:rPr>
        <w:t xml:space="preserve"> денежных средств в бюджетных организациях. </w:t>
      </w:r>
    </w:p>
    <w:p w14:paraId="0FB5D6B1" w14:textId="16626945" w:rsidR="00ED49A4" w:rsidRPr="00ED49A4" w:rsidRDefault="00BA6166" w:rsidP="00ED49A4">
      <w:pPr>
        <w:widowControl w:val="0"/>
        <w:spacing w:after="0" w:line="240" w:lineRule="auto"/>
        <w:ind w:firstLine="709"/>
        <w:jc w:val="both"/>
        <w:rPr>
          <w:rFonts w:ascii="Times New Roman" w:eastAsia="Times New Roman" w:hAnsi="Times New Roman" w:cs="Times New Roman"/>
          <w:b/>
          <w:sz w:val="28"/>
          <w:szCs w:val="28"/>
          <w:lang w:eastAsia="ru-RU"/>
        </w:rPr>
      </w:pPr>
      <w:r w:rsidRPr="00ED49A4">
        <w:rPr>
          <w:rFonts w:ascii="Times New Roman" w:eastAsia="Times New Roman" w:hAnsi="Times New Roman" w:cs="Times New Roman"/>
          <w:b/>
          <w:sz w:val="28"/>
          <w:szCs w:val="28"/>
          <w:lang w:eastAsia="ru-RU"/>
        </w:rPr>
        <w:t xml:space="preserve">Тема </w:t>
      </w:r>
      <w:r w:rsidR="00EC73FE">
        <w:rPr>
          <w:rFonts w:ascii="Times New Roman" w:eastAsia="Times New Roman" w:hAnsi="Times New Roman" w:cs="Times New Roman"/>
          <w:b/>
          <w:sz w:val="28"/>
          <w:szCs w:val="28"/>
          <w:lang w:eastAsia="ru-RU"/>
        </w:rPr>
        <w:t>2</w:t>
      </w:r>
      <w:r w:rsidRPr="00ED49A4">
        <w:rPr>
          <w:rFonts w:ascii="Times New Roman" w:eastAsia="Times New Roman" w:hAnsi="Times New Roman" w:cs="Times New Roman"/>
          <w:b/>
          <w:sz w:val="28"/>
          <w:szCs w:val="28"/>
          <w:lang w:eastAsia="ru-RU"/>
        </w:rPr>
        <w:t xml:space="preserve">. </w:t>
      </w:r>
      <w:r w:rsidR="00ED49A4" w:rsidRPr="00ED49A4">
        <w:rPr>
          <w:rFonts w:ascii="Times New Roman" w:eastAsia="Times New Roman" w:hAnsi="Times New Roman" w:cs="Times New Roman"/>
          <w:b/>
          <w:sz w:val="28"/>
          <w:szCs w:val="28"/>
          <w:lang w:eastAsia="ru-RU"/>
        </w:rPr>
        <w:t>Правонарушения, связанные с отмыванием денег в бюджетных организациях</w:t>
      </w:r>
    </w:p>
    <w:p w14:paraId="3C99D35B" w14:textId="6737A400" w:rsidR="00CF1080" w:rsidRPr="00986AC0" w:rsidRDefault="00ED49A4" w:rsidP="00ED49A4">
      <w:pPr>
        <w:suppressAutoHyphens/>
        <w:spacing w:after="0" w:line="240" w:lineRule="auto"/>
        <w:ind w:firstLine="709"/>
        <w:jc w:val="both"/>
        <w:rPr>
          <w:rFonts w:ascii="Times New Roman" w:eastAsia="Times New Roman" w:hAnsi="Times New Roman" w:cs="Times New Roman"/>
          <w:sz w:val="28"/>
          <w:szCs w:val="28"/>
          <w:highlight w:val="green"/>
          <w:lang w:eastAsia="ru-RU"/>
        </w:rPr>
      </w:pPr>
      <w:r w:rsidRPr="00ED49A4">
        <w:rPr>
          <w:rFonts w:ascii="Times New Roman" w:eastAsia="Times New Roman" w:hAnsi="Times New Roman" w:cs="Times New Roman"/>
          <w:sz w:val="28"/>
          <w:szCs w:val="28"/>
          <w:lang w:eastAsia="ru-RU"/>
        </w:rPr>
        <w:t xml:space="preserve">Понятие, особенности, классификация правонарушений связанных с отмыванием денег в бюджетных организациях. Криминалистическая характеристика отмывания денег: понятие, сущность и значение. Определение индикаторов подозрительных операций с </w:t>
      </w:r>
      <w:r>
        <w:rPr>
          <w:rFonts w:ascii="Times New Roman" w:eastAsia="Times New Roman" w:hAnsi="Times New Roman" w:cs="Times New Roman"/>
          <w:sz w:val="28"/>
          <w:szCs w:val="28"/>
          <w:lang w:eastAsia="ru-RU"/>
        </w:rPr>
        <w:t>бюджетными средствами</w:t>
      </w:r>
      <w:r w:rsidRPr="00ED49A4">
        <w:rPr>
          <w:rFonts w:ascii="Times New Roman" w:eastAsia="Times New Roman" w:hAnsi="Times New Roman" w:cs="Times New Roman"/>
          <w:sz w:val="28"/>
          <w:szCs w:val="28"/>
          <w:lang w:eastAsia="ru-RU"/>
        </w:rPr>
        <w:t xml:space="preserve">. Оценка возможных методик выявления подозрительных операций с бюджетными средствами. Роль и место коррупционных проявлений при хищении бюджетных средств. </w:t>
      </w:r>
    </w:p>
    <w:p w14:paraId="5801E98D" w14:textId="33D660F0" w:rsidR="00ED49A4" w:rsidRPr="00ED49A4" w:rsidRDefault="00ED49A4" w:rsidP="00ED49A4">
      <w:pPr>
        <w:widowControl w:val="0"/>
        <w:spacing w:after="0" w:line="240" w:lineRule="auto"/>
        <w:ind w:firstLine="709"/>
        <w:jc w:val="both"/>
        <w:rPr>
          <w:rFonts w:ascii="Times New Roman" w:eastAsia="Times New Roman" w:hAnsi="Times New Roman" w:cs="Times New Roman"/>
          <w:b/>
          <w:sz w:val="28"/>
          <w:szCs w:val="28"/>
          <w:lang w:eastAsia="ru-RU"/>
        </w:rPr>
      </w:pPr>
      <w:r w:rsidRPr="00ED49A4">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3</w:t>
      </w:r>
      <w:r w:rsidRPr="00ED49A4">
        <w:rPr>
          <w:rFonts w:ascii="Times New Roman" w:eastAsia="Times New Roman" w:hAnsi="Times New Roman" w:cs="Times New Roman"/>
          <w:b/>
          <w:sz w:val="28"/>
          <w:szCs w:val="28"/>
          <w:lang w:eastAsia="ru-RU"/>
        </w:rPr>
        <w:t>. Методические подходы проведения финансовых расследований отмывания преступных доходов в бюджетных организациях</w:t>
      </w:r>
    </w:p>
    <w:p w14:paraId="5C69BD95" w14:textId="77777777" w:rsidR="00ED49A4" w:rsidRPr="003A3905" w:rsidRDefault="00ED49A4" w:rsidP="00ED49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Классификация наиболее </w:t>
      </w:r>
      <w:r w:rsidRPr="003A3905">
        <w:rPr>
          <w:rFonts w:ascii="Times New Roman" w:eastAsia="Times New Roman" w:hAnsi="Times New Roman" w:cs="Times New Roman"/>
          <w:sz w:val="28"/>
          <w:szCs w:val="28"/>
          <w:lang w:eastAsia="ru-RU"/>
        </w:rPr>
        <w:t xml:space="preserve">распространенных видов мошенничества с государственными средствами, как предикатного преступления. Определение типологий отмывания </w:t>
      </w:r>
      <w:r>
        <w:rPr>
          <w:rFonts w:ascii="Times New Roman" w:eastAsia="Times New Roman" w:hAnsi="Times New Roman" w:cs="Times New Roman"/>
          <w:sz w:val="28"/>
          <w:szCs w:val="28"/>
          <w:lang w:eastAsia="ru-RU"/>
        </w:rPr>
        <w:t xml:space="preserve">бюджетных </w:t>
      </w:r>
      <w:r w:rsidRPr="003A3905">
        <w:rPr>
          <w:rFonts w:ascii="Times New Roman" w:eastAsia="Times New Roman" w:hAnsi="Times New Roman" w:cs="Times New Roman"/>
          <w:sz w:val="28"/>
          <w:szCs w:val="28"/>
          <w:lang w:eastAsia="ru-RU"/>
        </w:rPr>
        <w:t xml:space="preserve">средств (используемые методы, инструменты, механизмы). Использование специальных знаний в формах ревизии (инвентаризации), налоговой и аудиторской проверок при выявлении признаков отмывания денег в </w:t>
      </w:r>
      <w:r>
        <w:rPr>
          <w:rFonts w:ascii="Times New Roman" w:eastAsia="Times New Roman" w:hAnsi="Times New Roman" w:cs="Times New Roman"/>
          <w:sz w:val="28"/>
          <w:szCs w:val="28"/>
          <w:lang w:eastAsia="ru-RU"/>
        </w:rPr>
        <w:t>бюджетной сфере</w:t>
      </w:r>
      <w:r w:rsidRPr="003A3905">
        <w:rPr>
          <w:rFonts w:ascii="Times New Roman" w:eastAsia="Times New Roman" w:hAnsi="Times New Roman" w:cs="Times New Roman"/>
          <w:sz w:val="28"/>
          <w:szCs w:val="28"/>
          <w:lang w:eastAsia="ru-RU"/>
        </w:rPr>
        <w:t>. Правовые основы проверок в бюджетных учреждениях. Порядок назначения проверок</w:t>
      </w:r>
      <w:r>
        <w:rPr>
          <w:rFonts w:ascii="Times New Roman" w:eastAsia="Times New Roman" w:hAnsi="Times New Roman" w:cs="Times New Roman"/>
          <w:sz w:val="28"/>
          <w:szCs w:val="28"/>
          <w:lang w:eastAsia="ru-RU"/>
        </w:rPr>
        <w:t xml:space="preserve"> </w:t>
      </w:r>
      <w:r w:rsidRPr="00ED49A4">
        <w:rPr>
          <w:rFonts w:ascii="Times New Roman" w:eastAsia="Times New Roman" w:hAnsi="Times New Roman" w:cs="Times New Roman"/>
          <w:sz w:val="28"/>
          <w:szCs w:val="28"/>
          <w:lang w:eastAsia="ru-RU"/>
        </w:rPr>
        <w:t xml:space="preserve">в бюджетных учреждениях </w:t>
      </w:r>
      <w:r w:rsidRPr="003A3905">
        <w:rPr>
          <w:rFonts w:ascii="Times New Roman" w:eastAsia="Times New Roman" w:hAnsi="Times New Roman" w:cs="Times New Roman"/>
          <w:sz w:val="28"/>
          <w:szCs w:val="28"/>
          <w:lang w:eastAsia="ru-RU"/>
        </w:rPr>
        <w:t xml:space="preserve">исполнительным органом организации или ее владельцем. Организационные особенности </w:t>
      </w:r>
      <w:r>
        <w:rPr>
          <w:rFonts w:ascii="Times New Roman" w:eastAsia="Times New Roman" w:hAnsi="Times New Roman" w:cs="Times New Roman"/>
          <w:sz w:val="28"/>
          <w:szCs w:val="28"/>
          <w:lang w:eastAsia="ru-RU"/>
        </w:rPr>
        <w:t xml:space="preserve">проведения </w:t>
      </w:r>
      <w:r w:rsidRPr="003A3905">
        <w:rPr>
          <w:rFonts w:ascii="Times New Roman" w:eastAsia="Times New Roman" w:hAnsi="Times New Roman" w:cs="Times New Roman"/>
          <w:sz w:val="28"/>
          <w:szCs w:val="28"/>
          <w:lang w:eastAsia="ru-RU"/>
        </w:rPr>
        <w:t>провер</w:t>
      </w:r>
      <w:r>
        <w:rPr>
          <w:rFonts w:ascii="Times New Roman" w:eastAsia="Times New Roman" w:hAnsi="Times New Roman" w:cs="Times New Roman"/>
          <w:sz w:val="28"/>
          <w:szCs w:val="28"/>
          <w:lang w:eastAsia="ru-RU"/>
        </w:rPr>
        <w:t>ок</w:t>
      </w:r>
      <w:r w:rsidRPr="003A390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бюджетных учреждениях</w:t>
      </w:r>
      <w:r w:rsidRPr="003A3905">
        <w:rPr>
          <w:rFonts w:ascii="Times New Roman" w:eastAsia="Times New Roman" w:hAnsi="Times New Roman" w:cs="Times New Roman"/>
          <w:sz w:val="28"/>
          <w:szCs w:val="28"/>
          <w:lang w:eastAsia="ru-RU"/>
        </w:rPr>
        <w:t xml:space="preserve">. </w:t>
      </w:r>
    </w:p>
    <w:p w14:paraId="785357E5" w14:textId="2B04DF1B" w:rsidR="0040465A" w:rsidRPr="00ED49A4" w:rsidRDefault="003A07B7" w:rsidP="00ED49A4">
      <w:pPr>
        <w:widowControl w:val="0"/>
        <w:spacing w:after="0" w:line="240" w:lineRule="auto"/>
        <w:ind w:firstLine="709"/>
        <w:jc w:val="both"/>
        <w:rPr>
          <w:rFonts w:ascii="Times New Roman" w:eastAsia="Times New Roman" w:hAnsi="Times New Roman" w:cs="Times New Roman"/>
          <w:b/>
          <w:sz w:val="28"/>
          <w:szCs w:val="28"/>
          <w:lang w:eastAsia="ru-RU"/>
        </w:rPr>
      </w:pPr>
      <w:r w:rsidRPr="00ED49A4">
        <w:rPr>
          <w:rFonts w:ascii="Times New Roman" w:eastAsia="Times New Roman" w:hAnsi="Times New Roman" w:cs="Times New Roman"/>
          <w:b/>
          <w:sz w:val="28"/>
          <w:szCs w:val="28"/>
          <w:lang w:eastAsia="ru-RU"/>
        </w:rPr>
        <w:t>Тема 4</w:t>
      </w:r>
      <w:r w:rsidR="00BA6166" w:rsidRPr="00ED49A4">
        <w:rPr>
          <w:rFonts w:ascii="Times New Roman" w:eastAsia="Times New Roman" w:hAnsi="Times New Roman" w:cs="Times New Roman"/>
          <w:b/>
          <w:sz w:val="28"/>
          <w:szCs w:val="28"/>
          <w:lang w:eastAsia="ru-RU"/>
        </w:rPr>
        <w:t>.</w:t>
      </w:r>
      <w:r w:rsidR="00ED49A4" w:rsidRPr="00ED49A4">
        <w:rPr>
          <w:rFonts w:ascii="Times New Roman" w:eastAsia="Times New Roman" w:hAnsi="Times New Roman" w:cs="Times New Roman"/>
          <w:b/>
          <w:sz w:val="28"/>
          <w:szCs w:val="28"/>
          <w:lang w:eastAsia="ru-RU"/>
        </w:rPr>
        <w:t xml:space="preserve"> Противодействие отмывания преступных доходов в бюджетных организациях</w:t>
      </w:r>
    </w:p>
    <w:p w14:paraId="12571958" w14:textId="01411428" w:rsidR="00ED49A4" w:rsidRPr="00ED49A4" w:rsidRDefault="00ED49A4" w:rsidP="00ED49A4">
      <w:pPr>
        <w:spacing w:after="0" w:line="240" w:lineRule="auto"/>
        <w:ind w:firstLine="709"/>
        <w:jc w:val="both"/>
        <w:rPr>
          <w:rFonts w:ascii="Times New Roman" w:eastAsia="Times New Roman" w:hAnsi="Times New Roman" w:cs="Times New Roman"/>
          <w:sz w:val="28"/>
          <w:szCs w:val="28"/>
          <w:lang w:eastAsia="ru-RU"/>
        </w:rPr>
      </w:pPr>
      <w:r w:rsidRPr="00ED49A4">
        <w:rPr>
          <w:rFonts w:ascii="Times New Roman" w:eastAsia="Times New Roman" w:hAnsi="Times New Roman" w:cs="Times New Roman"/>
          <w:sz w:val="28"/>
          <w:szCs w:val="28"/>
          <w:lang w:eastAsia="ru-RU"/>
        </w:rPr>
        <w:t>Источники происхождения преступных доходов, специфика и особенности совершаемых предикатных преступлений</w:t>
      </w:r>
      <w:r>
        <w:rPr>
          <w:rFonts w:ascii="Times New Roman" w:eastAsia="Times New Roman" w:hAnsi="Times New Roman" w:cs="Times New Roman"/>
          <w:sz w:val="28"/>
          <w:szCs w:val="28"/>
          <w:lang w:eastAsia="ru-RU"/>
        </w:rPr>
        <w:t xml:space="preserve"> в бюджетной сфере</w:t>
      </w:r>
      <w:r w:rsidRPr="00ED49A4">
        <w:rPr>
          <w:rFonts w:ascii="Times New Roman" w:eastAsia="Times New Roman" w:hAnsi="Times New Roman" w:cs="Times New Roman"/>
          <w:sz w:val="28"/>
          <w:szCs w:val="28"/>
          <w:lang w:eastAsia="ru-RU"/>
        </w:rPr>
        <w:t xml:space="preserve">. </w:t>
      </w:r>
    </w:p>
    <w:p w14:paraId="172BEC34" w14:textId="77777777" w:rsidR="00ED49A4" w:rsidRDefault="00ED49A4" w:rsidP="00ED49A4">
      <w:pPr>
        <w:spacing w:after="0" w:line="240" w:lineRule="auto"/>
        <w:ind w:firstLine="709"/>
        <w:jc w:val="both"/>
        <w:rPr>
          <w:rFonts w:ascii="Times New Roman" w:eastAsia="Times New Roman" w:hAnsi="Times New Roman" w:cs="Times New Roman"/>
          <w:sz w:val="28"/>
          <w:szCs w:val="28"/>
          <w:lang w:eastAsia="ru-RU"/>
        </w:rPr>
      </w:pPr>
      <w:r w:rsidRPr="00ED49A4">
        <w:rPr>
          <w:rFonts w:ascii="Times New Roman" w:eastAsia="Times New Roman" w:hAnsi="Times New Roman" w:cs="Times New Roman"/>
          <w:sz w:val="28"/>
          <w:szCs w:val="28"/>
          <w:lang w:eastAsia="ru-RU"/>
        </w:rPr>
        <w:lastRenderedPageBreak/>
        <w:t xml:space="preserve">Хищение </w:t>
      </w:r>
      <w:r>
        <w:rPr>
          <w:rFonts w:ascii="Times New Roman" w:eastAsia="Times New Roman" w:hAnsi="Times New Roman" w:cs="Times New Roman"/>
          <w:sz w:val="28"/>
          <w:szCs w:val="28"/>
          <w:lang w:eastAsia="ru-RU"/>
        </w:rPr>
        <w:t>бюджетных</w:t>
      </w:r>
      <w:r w:rsidRPr="00ED49A4">
        <w:rPr>
          <w:rFonts w:ascii="Times New Roman" w:eastAsia="Times New Roman" w:hAnsi="Times New Roman" w:cs="Times New Roman"/>
          <w:sz w:val="28"/>
          <w:szCs w:val="28"/>
          <w:lang w:eastAsia="ru-RU"/>
        </w:rPr>
        <w:t xml:space="preserve"> средств при осуществлении государственных закупок на федеральном, региональном и муниципальном уровнях. Хищение государственных средств при проведении ремонтно-строительных работ по государственным контрактам. Незаконный возврат из бюджета НДС. Покрытие за счет бюджетных средств расходов сторонних юридических и физических лиц. </w:t>
      </w:r>
    </w:p>
    <w:p w14:paraId="6E291677" w14:textId="3840FFA8" w:rsidR="00CF1080" w:rsidRPr="00ED49A4" w:rsidRDefault="00ED49A4" w:rsidP="00ED49A4">
      <w:pPr>
        <w:spacing w:after="0" w:line="240" w:lineRule="auto"/>
        <w:ind w:firstLine="709"/>
        <w:jc w:val="both"/>
        <w:rPr>
          <w:rFonts w:ascii="Times New Roman" w:eastAsia="Times New Roman" w:hAnsi="Times New Roman" w:cs="Times New Roman"/>
          <w:sz w:val="28"/>
          <w:szCs w:val="28"/>
          <w:lang w:eastAsia="ru-RU"/>
        </w:rPr>
      </w:pPr>
      <w:r w:rsidRPr="00ED49A4">
        <w:rPr>
          <w:rFonts w:ascii="Times New Roman" w:eastAsia="Times New Roman" w:hAnsi="Times New Roman" w:cs="Times New Roman"/>
          <w:sz w:val="28"/>
          <w:szCs w:val="28"/>
          <w:lang w:eastAsia="ru-RU"/>
        </w:rPr>
        <w:t>Программы осуществления правил внутреннего контроля</w:t>
      </w:r>
      <w:r>
        <w:rPr>
          <w:rFonts w:ascii="Times New Roman" w:eastAsia="Times New Roman" w:hAnsi="Times New Roman" w:cs="Times New Roman"/>
          <w:sz w:val="28"/>
          <w:szCs w:val="28"/>
          <w:lang w:eastAsia="ru-RU"/>
        </w:rPr>
        <w:t xml:space="preserve"> в бюджетных организациях</w:t>
      </w:r>
      <w:r w:rsidRPr="00ED49A4">
        <w:rPr>
          <w:rFonts w:ascii="Times New Roman" w:eastAsia="Times New Roman" w:hAnsi="Times New Roman" w:cs="Times New Roman"/>
          <w:sz w:val="28"/>
          <w:szCs w:val="28"/>
          <w:lang w:eastAsia="ru-RU"/>
        </w:rPr>
        <w:t xml:space="preserve">. Подготовка внутренних документов в соответствии с действующим законодательством. Назначение лиц, ответственных за соблюдение внутренних документов. </w:t>
      </w:r>
      <w:r>
        <w:rPr>
          <w:rFonts w:ascii="Times New Roman" w:eastAsia="Times New Roman" w:hAnsi="Times New Roman" w:cs="Times New Roman"/>
          <w:sz w:val="28"/>
          <w:szCs w:val="28"/>
          <w:lang w:eastAsia="ru-RU"/>
        </w:rPr>
        <w:t>Р</w:t>
      </w:r>
      <w:r w:rsidRPr="00ED49A4">
        <w:rPr>
          <w:rFonts w:ascii="Times New Roman" w:eastAsia="Times New Roman" w:hAnsi="Times New Roman" w:cs="Times New Roman"/>
          <w:sz w:val="28"/>
          <w:szCs w:val="28"/>
          <w:lang w:eastAsia="ru-RU"/>
        </w:rPr>
        <w:t>еализаци</w:t>
      </w:r>
      <w:r>
        <w:rPr>
          <w:rFonts w:ascii="Times New Roman" w:eastAsia="Times New Roman" w:hAnsi="Times New Roman" w:cs="Times New Roman"/>
          <w:sz w:val="28"/>
          <w:szCs w:val="28"/>
          <w:lang w:eastAsia="ru-RU"/>
        </w:rPr>
        <w:t>я</w:t>
      </w:r>
      <w:r w:rsidRPr="00ED49A4">
        <w:rPr>
          <w:rFonts w:ascii="Times New Roman" w:eastAsia="Times New Roman" w:hAnsi="Times New Roman" w:cs="Times New Roman"/>
          <w:sz w:val="28"/>
          <w:szCs w:val="28"/>
          <w:lang w:eastAsia="ru-RU"/>
        </w:rPr>
        <w:t xml:space="preserve"> внутреннего контроля с помощью системы двойного контроля и специализированного программного обеспечения. </w:t>
      </w:r>
      <w:r>
        <w:rPr>
          <w:rFonts w:ascii="Times New Roman" w:eastAsia="Times New Roman" w:hAnsi="Times New Roman" w:cs="Times New Roman"/>
          <w:sz w:val="28"/>
          <w:szCs w:val="28"/>
          <w:lang w:eastAsia="ru-RU"/>
        </w:rPr>
        <w:t>Конфликт</w:t>
      </w:r>
      <w:r w:rsidRPr="00ED49A4">
        <w:rPr>
          <w:rFonts w:ascii="Times New Roman" w:eastAsia="Times New Roman" w:hAnsi="Times New Roman" w:cs="Times New Roman"/>
          <w:sz w:val="28"/>
          <w:szCs w:val="28"/>
          <w:lang w:eastAsia="ru-RU"/>
        </w:rPr>
        <w:t xml:space="preserve"> интересов. </w:t>
      </w:r>
      <w:r>
        <w:rPr>
          <w:rFonts w:ascii="Times New Roman" w:eastAsia="Times New Roman" w:hAnsi="Times New Roman" w:cs="Times New Roman"/>
          <w:sz w:val="28"/>
          <w:szCs w:val="28"/>
          <w:lang w:eastAsia="ru-RU"/>
        </w:rPr>
        <w:t>Разработка предложений</w:t>
      </w:r>
      <w:r w:rsidRPr="00ED49A4">
        <w:rPr>
          <w:rFonts w:ascii="Times New Roman" w:eastAsia="Times New Roman" w:hAnsi="Times New Roman" w:cs="Times New Roman"/>
          <w:sz w:val="28"/>
          <w:szCs w:val="28"/>
          <w:lang w:eastAsia="ru-RU"/>
        </w:rPr>
        <w:t xml:space="preserve">, направленных на предотвращение преступлений, связанных с хищением и отмыванием </w:t>
      </w:r>
      <w:r>
        <w:rPr>
          <w:rFonts w:ascii="Times New Roman" w:eastAsia="Times New Roman" w:hAnsi="Times New Roman" w:cs="Times New Roman"/>
          <w:sz w:val="28"/>
          <w:szCs w:val="28"/>
          <w:lang w:eastAsia="ru-RU"/>
        </w:rPr>
        <w:t>бюджетных средств</w:t>
      </w:r>
      <w:r w:rsidRPr="00ED49A4">
        <w:rPr>
          <w:rFonts w:ascii="Times New Roman" w:eastAsia="Times New Roman" w:hAnsi="Times New Roman" w:cs="Times New Roman"/>
          <w:sz w:val="28"/>
          <w:szCs w:val="28"/>
          <w:lang w:eastAsia="ru-RU"/>
        </w:rPr>
        <w:t>. Проведение инструктажей и обучения как внутри организации и в специализированных учебных центрах.</w:t>
      </w: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28" w:name="_Toc423446399"/>
      <w:bookmarkStart w:id="29" w:name="_Toc506804990"/>
      <w:bookmarkEnd w:id="27"/>
      <w:r w:rsidRPr="00986AC0">
        <w:rPr>
          <w:rFonts w:ascii="Times New Roman" w:eastAsia="Times New Roman" w:hAnsi="Times New Roman" w:cs="Times New Roman"/>
          <w:b/>
          <w:bCs/>
          <w:sz w:val="28"/>
          <w:szCs w:val="28"/>
        </w:rPr>
        <w:t xml:space="preserve">5.2. </w:t>
      </w:r>
      <w:proofErr w:type="spellStart"/>
      <w:r w:rsidRPr="00986AC0">
        <w:rPr>
          <w:rFonts w:ascii="Times New Roman" w:eastAsia="Times New Roman" w:hAnsi="Times New Roman" w:cs="Times New Roman"/>
          <w:b/>
          <w:bCs/>
          <w:sz w:val="28"/>
          <w:szCs w:val="28"/>
        </w:rPr>
        <w:t>Учебно</w:t>
      </w:r>
      <w:proofErr w:type="spellEnd"/>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8"/>
    </w:p>
    <w:p w14:paraId="448E7531" w14:textId="5EBACE8F"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00295BB9">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783D41C8" w14:textId="58BC6EC7" w:rsidR="00AC0A1E"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3F3C3A99" w14:textId="77777777" w:rsidR="00943061" w:rsidRPr="00986AC0" w:rsidRDefault="00943061" w:rsidP="00943061">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76A8A7DA" w14:textId="2C0C3B86" w:rsidR="00943061" w:rsidRPr="00D73FF9" w:rsidRDefault="00943061" w:rsidP="0094306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5E9E3C5C" w14:textId="6C54605D"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30" w:name="_Toc506804991"/>
      <w:bookmarkEnd w:id="25"/>
      <w:bookmarkEnd w:id="26"/>
      <w:bookmarkEnd w:id="29"/>
      <w:r w:rsidR="004634D5" w:rsidRPr="00986AC0">
        <w:rPr>
          <w:rFonts w:ascii="Times New Roman" w:eastAsia="Times New Roman" w:hAnsi="Times New Roman" w:cs="Times New Roman"/>
          <w:sz w:val="28"/>
          <w:szCs w:val="28"/>
          <w:lang w:eastAsia="ru-RU"/>
        </w:rPr>
        <w:t>3</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532"/>
        <w:gridCol w:w="852"/>
        <w:gridCol w:w="990"/>
        <w:gridCol w:w="1056"/>
        <w:gridCol w:w="1457"/>
        <w:gridCol w:w="1037"/>
        <w:gridCol w:w="1270"/>
      </w:tblGrid>
      <w:tr w:rsidR="00ED49A4" w:rsidRPr="00986AC0" w14:paraId="4BF3375E" w14:textId="77777777" w:rsidTr="00ED49A4">
        <w:tc>
          <w:tcPr>
            <w:tcW w:w="229" w:type="pct"/>
            <w:vMerge w:val="restart"/>
            <w:shd w:val="clear" w:color="auto" w:fill="auto"/>
          </w:tcPr>
          <w:p w14:paraId="3F527DD8" w14:textId="77777777" w:rsidR="00ED49A4" w:rsidRPr="00986AC0" w:rsidRDefault="00ED49A4" w:rsidP="00ED49A4">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w:t>
            </w:r>
          </w:p>
          <w:p w14:paraId="5AB2AA13" w14:textId="77777777" w:rsidR="00ED49A4" w:rsidRPr="00986AC0" w:rsidRDefault="00ED49A4" w:rsidP="00ED49A4">
            <w:pPr>
              <w:tabs>
                <w:tab w:val="right" w:pos="851"/>
              </w:tabs>
              <w:spacing w:after="0" w:line="240" w:lineRule="auto"/>
              <w:jc w:val="center"/>
              <w:rPr>
                <w:rFonts w:ascii="Times New Roman" w:hAnsi="Times New Roman" w:cs="Times New Roman"/>
                <w:b/>
                <w:bCs/>
                <w:sz w:val="24"/>
                <w:szCs w:val="24"/>
              </w:rPr>
            </w:pPr>
            <w:proofErr w:type="spellStart"/>
            <w:r w:rsidRPr="00986AC0">
              <w:rPr>
                <w:rFonts w:ascii="Times New Roman" w:hAnsi="Times New Roman" w:cs="Times New Roman"/>
                <w:b/>
                <w:bCs/>
                <w:sz w:val="24"/>
                <w:szCs w:val="24"/>
              </w:rPr>
              <w:t>пп</w:t>
            </w:r>
            <w:proofErr w:type="spellEnd"/>
            <w:r w:rsidRPr="00986AC0">
              <w:rPr>
                <w:rFonts w:ascii="Times New Roman" w:hAnsi="Times New Roman" w:cs="Times New Roman"/>
                <w:b/>
                <w:bCs/>
                <w:sz w:val="24"/>
                <w:szCs w:val="24"/>
              </w:rPr>
              <w:t>/п</w:t>
            </w:r>
          </w:p>
        </w:tc>
        <w:tc>
          <w:tcPr>
            <w:tcW w:w="1314" w:type="pct"/>
            <w:vMerge w:val="restart"/>
            <w:shd w:val="clear" w:color="auto" w:fill="auto"/>
          </w:tcPr>
          <w:p w14:paraId="1333763E" w14:textId="77777777" w:rsidR="00ED49A4" w:rsidRPr="00986AC0" w:rsidRDefault="00ED49A4" w:rsidP="00ED49A4">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2797" w:type="pct"/>
            <w:gridSpan w:val="5"/>
          </w:tcPr>
          <w:p w14:paraId="384BEC1C" w14:textId="77777777" w:rsidR="00ED49A4" w:rsidRPr="00986AC0" w:rsidRDefault="00ED49A4" w:rsidP="00ED49A4">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660" w:type="pct"/>
            <w:vMerge w:val="restart"/>
            <w:shd w:val="clear" w:color="auto" w:fill="auto"/>
          </w:tcPr>
          <w:p w14:paraId="53ADC1DE" w14:textId="3422D3D9" w:rsidR="00ED49A4" w:rsidRPr="00986AC0" w:rsidRDefault="00ED49A4" w:rsidP="00ED49A4">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 xml:space="preserve">Формы текущего контроля </w:t>
            </w:r>
            <w:proofErr w:type="spellStart"/>
            <w:r w:rsidRPr="00986AC0">
              <w:rPr>
                <w:rFonts w:ascii="Times New Roman" w:hAnsi="Times New Roman" w:cs="Times New Roman"/>
                <w:b/>
                <w:bCs/>
                <w:sz w:val="24"/>
                <w:szCs w:val="24"/>
              </w:rPr>
              <w:t>успевае</w:t>
            </w:r>
            <w:proofErr w:type="spellEnd"/>
            <w:r>
              <w:rPr>
                <w:rFonts w:ascii="Times New Roman" w:hAnsi="Times New Roman" w:cs="Times New Roman"/>
                <w:b/>
                <w:bCs/>
                <w:sz w:val="24"/>
                <w:szCs w:val="24"/>
              </w:rPr>
              <w:t>-</w:t>
            </w:r>
            <w:r w:rsidRPr="00986AC0">
              <w:rPr>
                <w:rFonts w:ascii="Times New Roman" w:hAnsi="Times New Roman" w:cs="Times New Roman"/>
                <w:b/>
                <w:bCs/>
                <w:sz w:val="24"/>
                <w:szCs w:val="24"/>
              </w:rPr>
              <w:t>мости</w:t>
            </w:r>
          </w:p>
        </w:tc>
      </w:tr>
      <w:tr w:rsidR="00ED49A4" w:rsidRPr="00986AC0" w14:paraId="47645AD6" w14:textId="77777777" w:rsidTr="00ED49A4">
        <w:tc>
          <w:tcPr>
            <w:tcW w:w="229" w:type="pct"/>
            <w:vMerge/>
            <w:shd w:val="clear" w:color="auto" w:fill="auto"/>
          </w:tcPr>
          <w:p w14:paraId="4C9FE332" w14:textId="77777777" w:rsidR="00ED49A4" w:rsidRPr="00986AC0" w:rsidRDefault="00ED49A4" w:rsidP="00ED49A4">
            <w:pPr>
              <w:tabs>
                <w:tab w:val="right" w:pos="851"/>
              </w:tabs>
              <w:spacing w:after="0" w:line="240" w:lineRule="auto"/>
              <w:jc w:val="both"/>
              <w:rPr>
                <w:rFonts w:ascii="Times New Roman" w:hAnsi="Times New Roman" w:cs="Times New Roman"/>
                <w:sz w:val="24"/>
                <w:szCs w:val="24"/>
              </w:rPr>
            </w:pPr>
          </w:p>
        </w:tc>
        <w:tc>
          <w:tcPr>
            <w:tcW w:w="1314" w:type="pct"/>
            <w:vMerge/>
            <w:shd w:val="clear" w:color="auto" w:fill="auto"/>
          </w:tcPr>
          <w:p w14:paraId="2CDBCB09" w14:textId="77777777" w:rsidR="00ED49A4" w:rsidRPr="00986AC0" w:rsidRDefault="00ED49A4" w:rsidP="00ED49A4">
            <w:pPr>
              <w:tabs>
                <w:tab w:val="right" w:pos="851"/>
              </w:tabs>
              <w:spacing w:after="0" w:line="240" w:lineRule="auto"/>
              <w:jc w:val="both"/>
              <w:rPr>
                <w:rFonts w:ascii="Times New Roman" w:hAnsi="Times New Roman" w:cs="Times New Roman"/>
                <w:sz w:val="24"/>
                <w:szCs w:val="24"/>
              </w:rPr>
            </w:pPr>
          </w:p>
        </w:tc>
        <w:tc>
          <w:tcPr>
            <w:tcW w:w="442" w:type="pct"/>
            <w:vMerge w:val="restart"/>
            <w:shd w:val="clear" w:color="auto" w:fill="auto"/>
          </w:tcPr>
          <w:p w14:paraId="0708D1E5" w14:textId="77777777" w:rsidR="00ED49A4" w:rsidRPr="00986AC0" w:rsidRDefault="00ED49A4" w:rsidP="00ED49A4">
            <w:pPr>
              <w:tabs>
                <w:tab w:val="right" w:pos="766"/>
              </w:tabs>
              <w:spacing w:after="0" w:line="240" w:lineRule="auto"/>
              <w:ind w:left="-112"/>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818" w:type="pct"/>
            <w:gridSpan w:val="3"/>
            <w:shd w:val="clear" w:color="auto" w:fill="auto"/>
          </w:tcPr>
          <w:p w14:paraId="7868E573" w14:textId="77777777" w:rsidR="00ED49A4" w:rsidRPr="00986AC0" w:rsidRDefault="00ED49A4" w:rsidP="00ED49A4">
            <w:pPr>
              <w:tabs>
                <w:tab w:val="right" w:pos="766"/>
              </w:tabs>
              <w:spacing w:after="0" w:line="240" w:lineRule="auto"/>
              <w:ind w:left="-112"/>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538" w:type="pct"/>
            <w:vMerge w:val="restart"/>
            <w:shd w:val="clear" w:color="auto" w:fill="auto"/>
          </w:tcPr>
          <w:p w14:paraId="039FC246" w14:textId="29892559" w:rsidR="00ED49A4" w:rsidRDefault="00ED49A4" w:rsidP="00ED49A4">
            <w:pPr>
              <w:tabs>
                <w:tab w:val="right" w:pos="766"/>
              </w:tabs>
              <w:spacing w:after="0" w:line="240" w:lineRule="auto"/>
              <w:ind w:left="-112"/>
              <w:jc w:val="center"/>
              <w:rPr>
                <w:rFonts w:ascii="Times New Roman" w:hAnsi="Times New Roman" w:cs="Times New Roman"/>
                <w:b/>
                <w:bCs/>
                <w:sz w:val="24"/>
                <w:szCs w:val="24"/>
              </w:rPr>
            </w:pPr>
            <w:r w:rsidRPr="00986AC0">
              <w:rPr>
                <w:rFonts w:ascii="Times New Roman" w:hAnsi="Times New Roman" w:cs="Times New Roman"/>
                <w:b/>
                <w:bCs/>
                <w:sz w:val="24"/>
                <w:szCs w:val="24"/>
              </w:rPr>
              <w:t>Само</w:t>
            </w:r>
            <w:r>
              <w:rPr>
                <w:rFonts w:ascii="Times New Roman" w:hAnsi="Times New Roman" w:cs="Times New Roman"/>
                <w:b/>
                <w:bCs/>
                <w:sz w:val="24"/>
                <w:szCs w:val="24"/>
              </w:rPr>
              <w:t>-</w:t>
            </w:r>
            <w:r w:rsidRPr="00986AC0">
              <w:rPr>
                <w:rFonts w:ascii="Times New Roman" w:hAnsi="Times New Roman" w:cs="Times New Roman"/>
                <w:b/>
                <w:bCs/>
                <w:sz w:val="24"/>
                <w:szCs w:val="24"/>
              </w:rPr>
              <w:t>стоя</w:t>
            </w:r>
            <w:r>
              <w:rPr>
                <w:rFonts w:ascii="Times New Roman" w:hAnsi="Times New Roman" w:cs="Times New Roman"/>
                <w:b/>
                <w:bCs/>
                <w:sz w:val="24"/>
                <w:szCs w:val="24"/>
              </w:rPr>
              <w:t>-</w:t>
            </w:r>
            <w:r w:rsidRPr="00986AC0">
              <w:rPr>
                <w:rFonts w:ascii="Times New Roman" w:hAnsi="Times New Roman" w:cs="Times New Roman"/>
                <w:b/>
                <w:bCs/>
                <w:sz w:val="24"/>
                <w:szCs w:val="24"/>
              </w:rPr>
              <w:t xml:space="preserve">тельная </w:t>
            </w:r>
          </w:p>
          <w:p w14:paraId="6B3773DF" w14:textId="63C7D0BD" w:rsidR="00ED49A4" w:rsidRPr="00986AC0" w:rsidRDefault="00ED49A4" w:rsidP="00ED49A4">
            <w:pPr>
              <w:tabs>
                <w:tab w:val="right" w:pos="766"/>
              </w:tabs>
              <w:spacing w:after="0" w:line="240" w:lineRule="auto"/>
              <w:ind w:left="-112"/>
              <w:jc w:val="center"/>
              <w:rPr>
                <w:rFonts w:ascii="Times New Roman" w:hAnsi="Times New Roman" w:cs="Times New Roman"/>
                <w:b/>
                <w:bCs/>
                <w:sz w:val="24"/>
                <w:szCs w:val="24"/>
              </w:rPr>
            </w:pPr>
            <w:r w:rsidRPr="00986AC0">
              <w:rPr>
                <w:rFonts w:ascii="Times New Roman" w:hAnsi="Times New Roman" w:cs="Times New Roman"/>
                <w:b/>
                <w:bCs/>
                <w:sz w:val="24"/>
                <w:szCs w:val="24"/>
              </w:rPr>
              <w:t>работа</w:t>
            </w:r>
          </w:p>
        </w:tc>
        <w:tc>
          <w:tcPr>
            <w:tcW w:w="660" w:type="pct"/>
            <w:vMerge/>
            <w:shd w:val="clear" w:color="auto" w:fill="auto"/>
          </w:tcPr>
          <w:p w14:paraId="49651F08" w14:textId="77777777" w:rsidR="00ED49A4" w:rsidRPr="00986AC0" w:rsidRDefault="00ED49A4" w:rsidP="00ED49A4">
            <w:pPr>
              <w:tabs>
                <w:tab w:val="right" w:pos="851"/>
              </w:tabs>
              <w:spacing w:after="0" w:line="240" w:lineRule="auto"/>
              <w:jc w:val="both"/>
              <w:rPr>
                <w:rFonts w:ascii="Times New Roman" w:hAnsi="Times New Roman" w:cs="Times New Roman"/>
                <w:sz w:val="24"/>
                <w:szCs w:val="24"/>
              </w:rPr>
            </w:pPr>
          </w:p>
        </w:tc>
      </w:tr>
      <w:tr w:rsidR="00ED49A4" w:rsidRPr="00986AC0" w14:paraId="2EB62F2A" w14:textId="77777777" w:rsidTr="00ED49A4">
        <w:tc>
          <w:tcPr>
            <w:tcW w:w="229" w:type="pct"/>
            <w:vMerge/>
            <w:shd w:val="clear" w:color="auto" w:fill="auto"/>
          </w:tcPr>
          <w:p w14:paraId="6FFD90EA" w14:textId="77777777" w:rsidR="00ED49A4" w:rsidRPr="00986AC0" w:rsidRDefault="00ED49A4" w:rsidP="00ED49A4">
            <w:pPr>
              <w:tabs>
                <w:tab w:val="right" w:pos="851"/>
              </w:tabs>
              <w:spacing w:after="0" w:line="240" w:lineRule="auto"/>
              <w:jc w:val="both"/>
              <w:rPr>
                <w:rFonts w:ascii="Times New Roman" w:hAnsi="Times New Roman" w:cs="Times New Roman"/>
                <w:sz w:val="24"/>
                <w:szCs w:val="24"/>
              </w:rPr>
            </w:pPr>
          </w:p>
        </w:tc>
        <w:tc>
          <w:tcPr>
            <w:tcW w:w="1314" w:type="pct"/>
            <w:vMerge/>
            <w:shd w:val="clear" w:color="auto" w:fill="auto"/>
          </w:tcPr>
          <w:p w14:paraId="6DAD64A8" w14:textId="77777777" w:rsidR="00ED49A4" w:rsidRPr="00986AC0" w:rsidRDefault="00ED49A4" w:rsidP="00ED49A4">
            <w:pPr>
              <w:tabs>
                <w:tab w:val="right" w:pos="851"/>
              </w:tabs>
              <w:spacing w:after="0" w:line="240" w:lineRule="auto"/>
              <w:jc w:val="both"/>
              <w:rPr>
                <w:rFonts w:ascii="Times New Roman" w:hAnsi="Times New Roman" w:cs="Times New Roman"/>
                <w:sz w:val="24"/>
                <w:szCs w:val="24"/>
              </w:rPr>
            </w:pPr>
          </w:p>
        </w:tc>
        <w:tc>
          <w:tcPr>
            <w:tcW w:w="442" w:type="pct"/>
            <w:vMerge/>
            <w:shd w:val="clear" w:color="auto" w:fill="auto"/>
          </w:tcPr>
          <w:p w14:paraId="2FFB606B" w14:textId="77777777" w:rsidR="00ED49A4" w:rsidRPr="00986AC0" w:rsidRDefault="00ED49A4" w:rsidP="00ED49A4">
            <w:pPr>
              <w:tabs>
                <w:tab w:val="right" w:pos="851"/>
              </w:tabs>
              <w:spacing w:after="0" w:line="240" w:lineRule="auto"/>
              <w:jc w:val="both"/>
              <w:rPr>
                <w:rFonts w:ascii="Times New Roman" w:hAnsi="Times New Roman" w:cs="Times New Roman"/>
                <w:sz w:val="24"/>
                <w:szCs w:val="24"/>
              </w:rPr>
            </w:pPr>
          </w:p>
        </w:tc>
        <w:tc>
          <w:tcPr>
            <w:tcW w:w="514" w:type="pct"/>
            <w:shd w:val="clear" w:color="auto" w:fill="auto"/>
          </w:tcPr>
          <w:p w14:paraId="59AEA530" w14:textId="77777777" w:rsidR="00ED49A4" w:rsidRPr="00986AC0" w:rsidRDefault="00ED49A4" w:rsidP="00ED49A4">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 xml:space="preserve">Общая, в </w:t>
            </w:r>
            <w:proofErr w:type="spellStart"/>
            <w:r w:rsidRPr="00986AC0">
              <w:rPr>
                <w:rFonts w:ascii="Times New Roman" w:hAnsi="Times New Roman" w:cs="Times New Roman"/>
                <w:sz w:val="24"/>
                <w:szCs w:val="24"/>
              </w:rPr>
              <w:t>т.ч</w:t>
            </w:r>
            <w:proofErr w:type="spellEnd"/>
            <w:r w:rsidRPr="00986AC0">
              <w:rPr>
                <w:rFonts w:ascii="Times New Roman" w:hAnsi="Times New Roman" w:cs="Times New Roman"/>
                <w:sz w:val="24"/>
                <w:szCs w:val="24"/>
              </w:rPr>
              <w:t>.:</w:t>
            </w:r>
          </w:p>
        </w:tc>
        <w:tc>
          <w:tcPr>
            <w:tcW w:w="548" w:type="pct"/>
            <w:shd w:val="clear" w:color="auto" w:fill="auto"/>
          </w:tcPr>
          <w:p w14:paraId="1C0404BF" w14:textId="77777777" w:rsidR="00ED49A4" w:rsidRPr="00986AC0" w:rsidRDefault="00ED49A4" w:rsidP="00ED49A4">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56" w:type="pct"/>
            <w:shd w:val="clear" w:color="auto" w:fill="auto"/>
          </w:tcPr>
          <w:p w14:paraId="0F43C945" w14:textId="296DC59B" w:rsidR="00ED49A4" w:rsidRPr="00986AC0" w:rsidRDefault="00ED49A4" w:rsidP="00ED49A4">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 xml:space="preserve">Семинары, </w:t>
            </w:r>
            <w:proofErr w:type="spellStart"/>
            <w:r w:rsidRPr="00986AC0">
              <w:rPr>
                <w:rFonts w:ascii="Times New Roman" w:hAnsi="Times New Roman" w:cs="Times New Roman"/>
                <w:sz w:val="24"/>
                <w:szCs w:val="24"/>
              </w:rPr>
              <w:t>практичес</w:t>
            </w:r>
            <w:proofErr w:type="spellEnd"/>
            <w:r>
              <w:rPr>
                <w:rFonts w:ascii="Times New Roman" w:hAnsi="Times New Roman" w:cs="Times New Roman"/>
                <w:sz w:val="24"/>
                <w:szCs w:val="24"/>
              </w:rPr>
              <w:t>-</w:t>
            </w:r>
            <w:r w:rsidRPr="00986AC0">
              <w:rPr>
                <w:rFonts w:ascii="Times New Roman" w:hAnsi="Times New Roman" w:cs="Times New Roman"/>
                <w:sz w:val="24"/>
                <w:szCs w:val="24"/>
              </w:rPr>
              <w:t>кие занятия</w:t>
            </w:r>
          </w:p>
        </w:tc>
        <w:tc>
          <w:tcPr>
            <w:tcW w:w="538" w:type="pct"/>
            <w:vMerge/>
            <w:shd w:val="clear" w:color="auto" w:fill="auto"/>
          </w:tcPr>
          <w:p w14:paraId="368D07E6" w14:textId="77777777" w:rsidR="00ED49A4" w:rsidRPr="00986AC0" w:rsidRDefault="00ED49A4" w:rsidP="00ED49A4">
            <w:pPr>
              <w:tabs>
                <w:tab w:val="right" w:pos="851"/>
              </w:tabs>
              <w:spacing w:after="0" w:line="240" w:lineRule="auto"/>
              <w:jc w:val="both"/>
              <w:rPr>
                <w:rFonts w:ascii="Times New Roman" w:hAnsi="Times New Roman" w:cs="Times New Roman"/>
                <w:sz w:val="24"/>
                <w:szCs w:val="24"/>
              </w:rPr>
            </w:pPr>
          </w:p>
        </w:tc>
        <w:tc>
          <w:tcPr>
            <w:tcW w:w="660" w:type="pct"/>
            <w:vMerge/>
            <w:shd w:val="clear" w:color="auto" w:fill="auto"/>
          </w:tcPr>
          <w:p w14:paraId="5B74E65C" w14:textId="77777777" w:rsidR="00ED49A4" w:rsidRPr="00986AC0" w:rsidRDefault="00ED49A4" w:rsidP="00ED49A4">
            <w:pPr>
              <w:tabs>
                <w:tab w:val="right" w:pos="851"/>
              </w:tabs>
              <w:spacing w:after="0" w:line="240" w:lineRule="auto"/>
              <w:jc w:val="both"/>
              <w:rPr>
                <w:rFonts w:ascii="Times New Roman" w:hAnsi="Times New Roman" w:cs="Times New Roman"/>
                <w:sz w:val="24"/>
                <w:szCs w:val="24"/>
              </w:rPr>
            </w:pPr>
          </w:p>
        </w:tc>
      </w:tr>
      <w:tr w:rsidR="00ED49A4" w:rsidRPr="00986AC0" w14:paraId="1C987862" w14:textId="77777777" w:rsidTr="00ED49A4">
        <w:tc>
          <w:tcPr>
            <w:tcW w:w="229" w:type="pct"/>
            <w:shd w:val="clear" w:color="auto" w:fill="auto"/>
          </w:tcPr>
          <w:p w14:paraId="1E3C2CA3" w14:textId="0B64E95E" w:rsidR="00AC15B3" w:rsidRPr="00986AC0" w:rsidRDefault="00AC15B3" w:rsidP="00ED49A4">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1314" w:type="pct"/>
            <w:shd w:val="clear" w:color="auto" w:fill="auto"/>
            <w:vAlign w:val="center"/>
          </w:tcPr>
          <w:p w14:paraId="05891C8B" w14:textId="3A23F8C8" w:rsidR="00AC15B3" w:rsidRPr="00986AC0" w:rsidRDefault="00ED49A4" w:rsidP="00ED49A4">
            <w:pPr>
              <w:suppressAutoHyphens/>
              <w:spacing w:after="0" w:line="240" w:lineRule="auto"/>
              <w:rPr>
                <w:rFonts w:ascii="Times New Roman" w:hAnsi="Times New Roman" w:cs="Times New Roman"/>
                <w:sz w:val="24"/>
                <w:szCs w:val="24"/>
                <w:highlight w:val="green"/>
              </w:rPr>
            </w:pPr>
            <w:r w:rsidRPr="00ED49A4">
              <w:rPr>
                <w:rFonts w:ascii="Times New Roman" w:eastAsia="Times New Roman" w:hAnsi="Times New Roman" w:cs="Times New Roman"/>
                <w:sz w:val="24"/>
                <w:szCs w:val="24"/>
                <w:lang w:eastAsia="ru-RU"/>
              </w:rPr>
              <w:t>Тема 1. Теоретические аспекты проведения финансовых расследований деятельности бюджетных организаций</w:t>
            </w:r>
          </w:p>
        </w:tc>
        <w:tc>
          <w:tcPr>
            <w:tcW w:w="442" w:type="pct"/>
            <w:shd w:val="clear" w:color="auto" w:fill="auto"/>
            <w:vAlign w:val="center"/>
          </w:tcPr>
          <w:p w14:paraId="7818C43A" w14:textId="58913DE7"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hAnsi="Times New Roman" w:cs="Times New Roman"/>
                <w:sz w:val="24"/>
                <w:szCs w:val="24"/>
              </w:rPr>
              <w:t>26</w:t>
            </w:r>
          </w:p>
        </w:tc>
        <w:tc>
          <w:tcPr>
            <w:tcW w:w="514" w:type="pct"/>
            <w:shd w:val="clear" w:color="auto" w:fill="auto"/>
            <w:vAlign w:val="center"/>
          </w:tcPr>
          <w:p w14:paraId="692CED10" w14:textId="2079BF11"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hAnsi="Times New Roman" w:cs="Times New Roman"/>
                <w:sz w:val="24"/>
                <w:szCs w:val="24"/>
              </w:rPr>
              <w:t>8</w:t>
            </w:r>
          </w:p>
        </w:tc>
        <w:tc>
          <w:tcPr>
            <w:tcW w:w="548" w:type="pct"/>
            <w:shd w:val="clear" w:color="auto" w:fill="auto"/>
            <w:vAlign w:val="center"/>
          </w:tcPr>
          <w:p w14:paraId="7B8F72B9" w14:textId="7D63BDDE" w:rsidR="00AC15B3" w:rsidRPr="00EC73FE" w:rsidRDefault="006B3343"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4</w:t>
            </w:r>
          </w:p>
        </w:tc>
        <w:tc>
          <w:tcPr>
            <w:tcW w:w="756" w:type="pct"/>
            <w:shd w:val="clear" w:color="auto" w:fill="auto"/>
            <w:vAlign w:val="center"/>
          </w:tcPr>
          <w:p w14:paraId="49312356" w14:textId="161DFC53" w:rsidR="00AC15B3" w:rsidRPr="00EC73FE" w:rsidRDefault="00AC15B3"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4</w:t>
            </w:r>
          </w:p>
        </w:tc>
        <w:tc>
          <w:tcPr>
            <w:tcW w:w="538" w:type="pct"/>
            <w:shd w:val="clear" w:color="auto" w:fill="auto"/>
            <w:vAlign w:val="center"/>
          </w:tcPr>
          <w:p w14:paraId="7D256518" w14:textId="2CF6B800"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18</w:t>
            </w:r>
          </w:p>
        </w:tc>
        <w:tc>
          <w:tcPr>
            <w:tcW w:w="660" w:type="pct"/>
            <w:shd w:val="clear" w:color="auto" w:fill="auto"/>
            <w:vAlign w:val="center"/>
          </w:tcPr>
          <w:p w14:paraId="1EA4352B" w14:textId="46F74480" w:rsidR="00AC15B3" w:rsidRPr="00986AC0" w:rsidRDefault="00AC15B3" w:rsidP="00ED49A4">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 xml:space="preserve">Опрос, решение тестов </w:t>
            </w:r>
          </w:p>
        </w:tc>
      </w:tr>
      <w:tr w:rsidR="00ED49A4" w:rsidRPr="00986AC0" w14:paraId="1106995F" w14:textId="77777777" w:rsidTr="00ED49A4">
        <w:tc>
          <w:tcPr>
            <w:tcW w:w="229" w:type="pct"/>
            <w:shd w:val="clear" w:color="auto" w:fill="auto"/>
          </w:tcPr>
          <w:p w14:paraId="07F664B1" w14:textId="1765B2ED" w:rsidR="00AC15B3" w:rsidRPr="00986AC0" w:rsidRDefault="00AC15B3" w:rsidP="00ED49A4">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2.</w:t>
            </w:r>
          </w:p>
        </w:tc>
        <w:tc>
          <w:tcPr>
            <w:tcW w:w="1314" w:type="pct"/>
            <w:shd w:val="clear" w:color="auto" w:fill="auto"/>
            <w:vAlign w:val="center"/>
          </w:tcPr>
          <w:p w14:paraId="12818E87" w14:textId="5C8D0F4D" w:rsidR="00AC15B3" w:rsidRPr="00986AC0" w:rsidRDefault="00ED49A4" w:rsidP="00EC73FE">
            <w:pPr>
              <w:tabs>
                <w:tab w:val="right" w:pos="851"/>
              </w:tabs>
              <w:spacing w:after="0" w:line="240" w:lineRule="auto"/>
              <w:rPr>
                <w:rFonts w:ascii="Times New Roman" w:hAnsi="Times New Roman" w:cs="Times New Roman"/>
                <w:sz w:val="24"/>
                <w:szCs w:val="24"/>
                <w:highlight w:val="green"/>
              </w:rPr>
            </w:pPr>
            <w:r w:rsidRPr="00ED49A4">
              <w:rPr>
                <w:rFonts w:ascii="Times New Roman" w:eastAsia="Times New Roman" w:hAnsi="Times New Roman" w:cs="Times New Roman"/>
                <w:sz w:val="24"/>
                <w:szCs w:val="24"/>
                <w:lang w:eastAsia="ru-RU"/>
              </w:rPr>
              <w:t xml:space="preserve">Тема </w:t>
            </w:r>
            <w:r w:rsidR="00EC73FE">
              <w:rPr>
                <w:rFonts w:ascii="Times New Roman" w:eastAsia="Times New Roman" w:hAnsi="Times New Roman" w:cs="Times New Roman"/>
                <w:sz w:val="24"/>
                <w:szCs w:val="24"/>
                <w:lang w:eastAsia="ru-RU"/>
              </w:rPr>
              <w:t>2</w:t>
            </w:r>
            <w:r w:rsidRPr="00ED49A4">
              <w:rPr>
                <w:rFonts w:ascii="Times New Roman" w:eastAsia="Times New Roman" w:hAnsi="Times New Roman" w:cs="Times New Roman"/>
                <w:sz w:val="24"/>
                <w:szCs w:val="24"/>
                <w:lang w:eastAsia="ru-RU"/>
              </w:rPr>
              <w:t>. Правонарушения, связанные с отмыванием денег в бюджетных организациях</w:t>
            </w:r>
          </w:p>
        </w:tc>
        <w:tc>
          <w:tcPr>
            <w:tcW w:w="442" w:type="pct"/>
            <w:shd w:val="clear" w:color="auto" w:fill="auto"/>
            <w:vAlign w:val="center"/>
          </w:tcPr>
          <w:p w14:paraId="0F459BAD" w14:textId="048A04E1"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hAnsi="Times New Roman" w:cs="Times New Roman"/>
                <w:sz w:val="24"/>
                <w:szCs w:val="24"/>
              </w:rPr>
              <w:t>26</w:t>
            </w:r>
          </w:p>
        </w:tc>
        <w:tc>
          <w:tcPr>
            <w:tcW w:w="514" w:type="pct"/>
            <w:shd w:val="clear" w:color="auto" w:fill="auto"/>
            <w:vAlign w:val="center"/>
          </w:tcPr>
          <w:p w14:paraId="7C71EC06" w14:textId="4C43E4D9"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hAnsi="Times New Roman" w:cs="Times New Roman"/>
                <w:sz w:val="24"/>
                <w:szCs w:val="24"/>
              </w:rPr>
              <w:t>8</w:t>
            </w:r>
          </w:p>
        </w:tc>
        <w:tc>
          <w:tcPr>
            <w:tcW w:w="548" w:type="pct"/>
            <w:shd w:val="clear" w:color="auto" w:fill="auto"/>
            <w:vAlign w:val="center"/>
          </w:tcPr>
          <w:p w14:paraId="39789A84" w14:textId="46B3D98D" w:rsidR="00AC15B3" w:rsidRPr="00EC73FE" w:rsidRDefault="006B3343"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4</w:t>
            </w:r>
          </w:p>
        </w:tc>
        <w:tc>
          <w:tcPr>
            <w:tcW w:w="756" w:type="pct"/>
            <w:shd w:val="clear" w:color="auto" w:fill="auto"/>
            <w:vAlign w:val="center"/>
          </w:tcPr>
          <w:p w14:paraId="62CC8900" w14:textId="657B48F0" w:rsidR="00AC15B3" w:rsidRPr="00EC73FE" w:rsidRDefault="00AC15B3"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4</w:t>
            </w:r>
          </w:p>
        </w:tc>
        <w:tc>
          <w:tcPr>
            <w:tcW w:w="538" w:type="pct"/>
            <w:shd w:val="clear" w:color="auto" w:fill="auto"/>
            <w:vAlign w:val="center"/>
          </w:tcPr>
          <w:p w14:paraId="5BB0B70A" w14:textId="4F57175D" w:rsidR="00AC15B3" w:rsidRPr="00EC73FE" w:rsidRDefault="00AC15B3"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1</w:t>
            </w:r>
            <w:r w:rsidR="00EC73FE" w:rsidRPr="00EC73FE">
              <w:rPr>
                <w:rFonts w:ascii="Times New Roman" w:eastAsia="Times New Roman" w:hAnsi="Times New Roman" w:cs="Times New Roman"/>
                <w:color w:val="000000"/>
                <w:sz w:val="24"/>
                <w:szCs w:val="24"/>
                <w:lang w:eastAsia="ru-RU"/>
              </w:rPr>
              <w:t>8</w:t>
            </w:r>
          </w:p>
        </w:tc>
        <w:tc>
          <w:tcPr>
            <w:tcW w:w="660" w:type="pct"/>
            <w:shd w:val="clear" w:color="auto" w:fill="auto"/>
            <w:vAlign w:val="center"/>
          </w:tcPr>
          <w:p w14:paraId="256AE602" w14:textId="39D7952C" w:rsidR="00AC15B3" w:rsidRPr="00986AC0" w:rsidRDefault="00AC15B3" w:rsidP="00ED49A4">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ED49A4" w:rsidRPr="00986AC0" w14:paraId="70B8E6F2" w14:textId="77777777" w:rsidTr="00ED49A4">
        <w:tc>
          <w:tcPr>
            <w:tcW w:w="229" w:type="pct"/>
            <w:shd w:val="clear" w:color="auto" w:fill="auto"/>
          </w:tcPr>
          <w:p w14:paraId="75777AAE" w14:textId="45AA05C4" w:rsidR="00AC15B3" w:rsidRPr="00986AC0" w:rsidRDefault="00AC15B3" w:rsidP="00ED49A4">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3.</w:t>
            </w:r>
          </w:p>
        </w:tc>
        <w:tc>
          <w:tcPr>
            <w:tcW w:w="1314" w:type="pct"/>
            <w:shd w:val="clear" w:color="auto" w:fill="auto"/>
            <w:vAlign w:val="center"/>
          </w:tcPr>
          <w:p w14:paraId="03AA687D" w14:textId="0B78C1FC" w:rsidR="00AC15B3" w:rsidRPr="00986AC0" w:rsidRDefault="00ED49A4" w:rsidP="00ED49A4">
            <w:pPr>
              <w:tabs>
                <w:tab w:val="right" w:pos="851"/>
              </w:tabs>
              <w:spacing w:after="0" w:line="240" w:lineRule="auto"/>
              <w:rPr>
                <w:rFonts w:ascii="Times New Roman" w:hAnsi="Times New Roman" w:cs="Times New Roman"/>
                <w:sz w:val="24"/>
                <w:szCs w:val="24"/>
                <w:highlight w:val="green"/>
              </w:rPr>
            </w:pPr>
            <w:r w:rsidRPr="00ED49A4">
              <w:rPr>
                <w:rFonts w:ascii="Times New Roman" w:eastAsia="Times New Roman" w:hAnsi="Times New Roman" w:cs="Times New Roman"/>
                <w:sz w:val="24"/>
                <w:szCs w:val="24"/>
                <w:lang w:eastAsia="ru-RU"/>
              </w:rPr>
              <w:t xml:space="preserve">Тема 3. Методические подходы проведения финансовых расследований отмывания преступных доходов в </w:t>
            </w:r>
            <w:r w:rsidRPr="00ED49A4">
              <w:rPr>
                <w:rFonts w:ascii="Times New Roman" w:eastAsia="Times New Roman" w:hAnsi="Times New Roman" w:cs="Times New Roman"/>
                <w:sz w:val="24"/>
                <w:szCs w:val="24"/>
                <w:lang w:eastAsia="ru-RU"/>
              </w:rPr>
              <w:lastRenderedPageBreak/>
              <w:t>бюджетных организациях</w:t>
            </w:r>
          </w:p>
        </w:tc>
        <w:tc>
          <w:tcPr>
            <w:tcW w:w="442" w:type="pct"/>
            <w:shd w:val="clear" w:color="auto" w:fill="auto"/>
            <w:vAlign w:val="center"/>
          </w:tcPr>
          <w:p w14:paraId="3B773FE1" w14:textId="378D09E6"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hAnsi="Times New Roman" w:cs="Times New Roman"/>
                <w:sz w:val="24"/>
                <w:szCs w:val="24"/>
              </w:rPr>
              <w:lastRenderedPageBreak/>
              <w:t>26</w:t>
            </w:r>
          </w:p>
        </w:tc>
        <w:tc>
          <w:tcPr>
            <w:tcW w:w="514" w:type="pct"/>
            <w:shd w:val="clear" w:color="auto" w:fill="auto"/>
            <w:vAlign w:val="center"/>
          </w:tcPr>
          <w:p w14:paraId="68DA649E" w14:textId="54113EC7"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hAnsi="Times New Roman" w:cs="Times New Roman"/>
                <w:sz w:val="24"/>
                <w:szCs w:val="24"/>
              </w:rPr>
              <w:t>8</w:t>
            </w:r>
          </w:p>
        </w:tc>
        <w:tc>
          <w:tcPr>
            <w:tcW w:w="548" w:type="pct"/>
            <w:shd w:val="clear" w:color="auto" w:fill="auto"/>
            <w:vAlign w:val="center"/>
          </w:tcPr>
          <w:p w14:paraId="1D52DEFC" w14:textId="584AAD70" w:rsidR="00AC15B3" w:rsidRPr="00EC73FE" w:rsidRDefault="006B3343"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4</w:t>
            </w:r>
          </w:p>
        </w:tc>
        <w:tc>
          <w:tcPr>
            <w:tcW w:w="756" w:type="pct"/>
            <w:shd w:val="clear" w:color="auto" w:fill="auto"/>
            <w:vAlign w:val="center"/>
          </w:tcPr>
          <w:p w14:paraId="0F413E5E" w14:textId="4C431294" w:rsidR="00AC15B3" w:rsidRPr="00EC73FE" w:rsidRDefault="00AC15B3"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4</w:t>
            </w:r>
          </w:p>
        </w:tc>
        <w:tc>
          <w:tcPr>
            <w:tcW w:w="538" w:type="pct"/>
            <w:shd w:val="clear" w:color="auto" w:fill="auto"/>
            <w:vAlign w:val="center"/>
          </w:tcPr>
          <w:p w14:paraId="5502674D" w14:textId="072F77D9"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18</w:t>
            </w:r>
          </w:p>
        </w:tc>
        <w:tc>
          <w:tcPr>
            <w:tcW w:w="660" w:type="pct"/>
            <w:shd w:val="clear" w:color="auto" w:fill="auto"/>
            <w:vAlign w:val="center"/>
          </w:tcPr>
          <w:p w14:paraId="5841D5EE" w14:textId="11FCBDB1" w:rsidR="00AC15B3" w:rsidRPr="00986AC0" w:rsidRDefault="00AC15B3" w:rsidP="00ED49A4">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ED49A4" w:rsidRPr="00986AC0" w14:paraId="2E8EB4CC" w14:textId="77777777" w:rsidTr="00ED49A4">
        <w:tc>
          <w:tcPr>
            <w:tcW w:w="229" w:type="pct"/>
            <w:shd w:val="clear" w:color="auto" w:fill="auto"/>
          </w:tcPr>
          <w:p w14:paraId="539C926B" w14:textId="442CA430" w:rsidR="00AC15B3" w:rsidRPr="00986AC0" w:rsidRDefault="00AC15B3" w:rsidP="00ED49A4">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4.</w:t>
            </w:r>
          </w:p>
        </w:tc>
        <w:tc>
          <w:tcPr>
            <w:tcW w:w="1314" w:type="pct"/>
            <w:shd w:val="clear" w:color="auto" w:fill="auto"/>
            <w:vAlign w:val="center"/>
          </w:tcPr>
          <w:p w14:paraId="38A9EC43" w14:textId="110A8F97" w:rsidR="00AC15B3" w:rsidRPr="00986AC0" w:rsidRDefault="00ED49A4" w:rsidP="00ED49A4">
            <w:pPr>
              <w:suppressAutoHyphens/>
              <w:spacing w:after="0" w:line="240" w:lineRule="auto"/>
              <w:rPr>
                <w:rFonts w:ascii="Times New Roman" w:hAnsi="Times New Roman" w:cs="Times New Roman"/>
                <w:sz w:val="24"/>
                <w:szCs w:val="24"/>
                <w:highlight w:val="green"/>
              </w:rPr>
            </w:pPr>
            <w:r w:rsidRPr="00ED49A4">
              <w:rPr>
                <w:rFonts w:ascii="Times New Roman" w:eastAsia="Times New Roman" w:hAnsi="Times New Roman" w:cs="Times New Roman"/>
                <w:sz w:val="24"/>
                <w:szCs w:val="24"/>
                <w:lang w:eastAsia="ru-RU"/>
              </w:rPr>
              <w:t>Тема 4. Противодействие отмывания преступных доходов в бюджетных организациях</w:t>
            </w:r>
          </w:p>
        </w:tc>
        <w:tc>
          <w:tcPr>
            <w:tcW w:w="442" w:type="pct"/>
            <w:shd w:val="clear" w:color="auto" w:fill="auto"/>
            <w:vAlign w:val="center"/>
          </w:tcPr>
          <w:p w14:paraId="69D99490" w14:textId="7502C091"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hAnsi="Times New Roman" w:cs="Times New Roman"/>
                <w:sz w:val="24"/>
                <w:szCs w:val="24"/>
              </w:rPr>
              <w:t>30</w:t>
            </w:r>
          </w:p>
        </w:tc>
        <w:tc>
          <w:tcPr>
            <w:tcW w:w="514" w:type="pct"/>
            <w:shd w:val="clear" w:color="auto" w:fill="auto"/>
            <w:vAlign w:val="center"/>
          </w:tcPr>
          <w:p w14:paraId="5B254A6D" w14:textId="3179DE13"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hAnsi="Times New Roman" w:cs="Times New Roman"/>
                <w:sz w:val="24"/>
                <w:szCs w:val="24"/>
              </w:rPr>
              <w:t>10</w:t>
            </w:r>
          </w:p>
        </w:tc>
        <w:tc>
          <w:tcPr>
            <w:tcW w:w="548" w:type="pct"/>
            <w:shd w:val="clear" w:color="auto" w:fill="auto"/>
            <w:vAlign w:val="center"/>
          </w:tcPr>
          <w:p w14:paraId="40A529F0" w14:textId="0C6F1932"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4</w:t>
            </w:r>
          </w:p>
        </w:tc>
        <w:tc>
          <w:tcPr>
            <w:tcW w:w="756" w:type="pct"/>
            <w:shd w:val="clear" w:color="auto" w:fill="auto"/>
            <w:vAlign w:val="center"/>
          </w:tcPr>
          <w:p w14:paraId="1B46BD13" w14:textId="10A8C7A5"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6</w:t>
            </w:r>
          </w:p>
        </w:tc>
        <w:tc>
          <w:tcPr>
            <w:tcW w:w="538" w:type="pct"/>
            <w:shd w:val="clear" w:color="auto" w:fill="auto"/>
            <w:vAlign w:val="center"/>
          </w:tcPr>
          <w:p w14:paraId="03D03010" w14:textId="4E911059" w:rsidR="00AC15B3" w:rsidRPr="00EC73FE" w:rsidRDefault="00EC73FE" w:rsidP="00EC73FE">
            <w:pPr>
              <w:tabs>
                <w:tab w:val="right" w:pos="851"/>
              </w:tabs>
              <w:spacing w:after="0" w:line="240" w:lineRule="auto"/>
              <w:jc w:val="center"/>
              <w:rPr>
                <w:rFonts w:ascii="Times New Roman" w:hAnsi="Times New Roman" w:cs="Times New Roman"/>
                <w:sz w:val="24"/>
                <w:szCs w:val="24"/>
              </w:rPr>
            </w:pPr>
            <w:r w:rsidRPr="00EC73FE">
              <w:rPr>
                <w:rFonts w:ascii="Times New Roman" w:eastAsia="Times New Roman" w:hAnsi="Times New Roman" w:cs="Times New Roman"/>
                <w:color w:val="000000"/>
                <w:sz w:val="24"/>
                <w:szCs w:val="24"/>
                <w:lang w:eastAsia="ru-RU"/>
              </w:rPr>
              <w:t>20</w:t>
            </w:r>
          </w:p>
        </w:tc>
        <w:tc>
          <w:tcPr>
            <w:tcW w:w="660" w:type="pct"/>
            <w:shd w:val="clear" w:color="auto" w:fill="auto"/>
            <w:vAlign w:val="center"/>
          </w:tcPr>
          <w:p w14:paraId="64D08517" w14:textId="0397CC74" w:rsidR="00AC15B3" w:rsidRPr="00986AC0" w:rsidRDefault="00AC15B3" w:rsidP="00ED49A4">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ED49A4" w:rsidRPr="00986AC0" w14:paraId="4250B802" w14:textId="77777777" w:rsidTr="00ED49A4">
        <w:tc>
          <w:tcPr>
            <w:tcW w:w="229" w:type="pct"/>
            <w:shd w:val="clear" w:color="auto" w:fill="auto"/>
          </w:tcPr>
          <w:p w14:paraId="02750CC8" w14:textId="77777777" w:rsidR="00AC15B3" w:rsidRPr="00D73FF9" w:rsidRDefault="00AC15B3" w:rsidP="00ED49A4">
            <w:pPr>
              <w:tabs>
                <w:tab w:val="right" w:pos="851"/>
              </w:tabs>
              <w:spacing w:after="0" w:line="240" w:lineRule="auto"/>
              <w:jc w:val="center"/>
              <w:rPr>
                <w:rFonts w:ascii="Times New Roman" w:hAnsi="Times New Roman" w:cs="Times New Roman"/>
                <w:b/>
                <w:sz w:val="24"/>
                <w:szCs w:val="24"/>
              </w:rPr>
            </w:pPr>
          </w:p>
        </w:tc>
        <w:tc>
          <w:tcPr>
            <w:tcW w:w="1314" w:type="pct"/>
            <w:shd w:val="clear" w:color="auto" w:fill="auto"/>
          </w:tcPr>
          <w:p w14:paraId="5F7803B6" w14:textId="2909198A" w:rsidR="00AC15B3" w:rsidRPr="00295BB9" w:rsidRDefault="00AC15B3" w:rsidP="00EC73FE">
            <w:pPr>
              <w:tabs>
                <w:tab w:val="right" w:pos="851"/>
              </w:tabs>
              <w:spacing w:after="0" w:line="240" w:lineRule="auto"/>
              <w:rPr>
                <w:rFonts w:ascii="Times New Roman" w:hAnsi="Times New Roman" w:cs="Times New Roman"/>
                <w:b/>
                <w:sz w:val="24"/>
                <w:szCs w:val="24"/>
              </w:rPr>
            </w:pPr>
            <w:r w:rsidRPr="00295BB9">
              <w:rPr>
                <w:rFonts w:ascii="Times New Roman" w:hAnsi="Times New Roman" w:cs="Times New Roman"/>
                <w:b/>
                <w:sz w:val="24"/>
                <w:szCs w:val="24"/>
              </w:rPr>
              <w:t>В целом по дисциплине</w:t>
            </w:r>
          </w:p>
        </w:tc>
        <w:tc>
          <w:tcPr>
            <w:tcW w:w="442" w:type="pct"/>
            <w:shd w:val="clear" w:color="auto" w:fill="auto"/>
            <w:vAlign w:val="center"/>
          </w:tcPr>
          <w:p w14:paraId="1A3339A9" w14:textId="0378B6F8" w:rsidR="00AC15B3" w:rsidRPr="00295BB9" w:rsidRDefault="00943061" w:rsidP="00ED49A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514" w:type="pct"/>
            <w:shd w:val="clear" w:color="auto" w:fill="auto"/>
            <w:vAlign w:val="center"/>
          </w:tcPr>
          <w:p w14:paraId="3A37B906" w14:textId="6BB34ABE" w:rsidR="00AC15B3" w:rsidRPr="00295BB9" w:rsidRDefault="00943061" w:rsidP="00ED49A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548" w:type="pct"/>
            <w:shd w:val="clear" w:color="auto" w:fill="auto"/>
            <w:vAlign w:val="center"/>
          </w:tcPr>
          <w:p w14:paraId="06C1F09A" w14:textId="24DAF132" w:rsidR="00AC15B3" w:rsidRPr="00295BB9" w:rsidRDefault="00943061" w:rsidP="00ED49A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756" w:type="pct"/>
            <w:shd w:val="clear" w:color="auto" w:fill="auto"/>
            <w:vAlign w:val="center"/>
          </w:tcPr>
          <w:p w14:paraId="5937FA1E" w14:textId="53984B1F" w:rsidR="00AC15B3" w:rsidRPr="00295BB9" w:rsidRDefault="00943061" w:rsidP="00ED49A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4219C4" w:rsidRPr="00295BB9">
              <w:rPr>
                <w:rFonts w:ascii="Times New Roman" w:hAnsi="Times New Roman" w:cs="Times New Roman"/>
                <w:b/>
                <w:bCs/>
                <w:sz w:val="24"/>
                <w:szCs w:val="24"/>
              </w:rPr>
              <w:t>8</w:t>
            </w:r>
          </w:p>
        </w:tc>
        <w:tc>
          <w:tcPr>
            <w:tcW w:w="538" w:type="pct"/>
            <w:shd w:val="clear" w:color="auto" w:fill="auto"/>
            <w:vAlign w:val="center"/>
          </w:tcPr>
          <w:p w14:paraId="53833740" w14:textId="4B5F7DC9" w:rsidR="00AC15B3" w:rsidRPr="00295BB9" w:rsidRDefault="00943061" w:rsidP="00ED49A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660" w:type="pct"/>
            <w:shd w:val="clear" w:color="auto" w:fill="auto"/>
            <w:vAlign w:val="center"/>
          </w:tcPr>
          <w:p w14:paraId="6BEB70BB" w14:textId="57EC3B2B" w:rsidR="00AC15B3" w:rsidRPr="00986AC0" w:rsidRDefault="00943061" w:rsidP="00ED49A4">
            <w:pPr>
              <w:tabs>
                <w:tab w:val="right" w:pos="851"/>
              </w:tabs>
              <w:spacing w:after="0" w:line="240" w:lineRule="auto"/>
              <w:jc w:val="center"/>
              <w:rPr>
                <w:rFonts w:ascii="Times New Roman" w:hAnsi="Times New Roman" w:cs="Times New Roman"/>
                <w:sz w:val="24"/>
                <w:szCs w:val="24"/>
              </w:rPr>
            </w:pPr>
            <w:proofErr w:type="spellStart"/>
            <w:r>
              <w:rPr>
                <w:rFonts w:ascii="Times New Roman" w:eastAsia="Times New Roman" w:hAnsi="Times New Roman" w:cs="Times New Roman"/>
                <w:b/>
                <w:sz w:val="24"/>
                <w:szCs w:val="24"/>
                <w:lang w:eastAsia="ru-RU"/>
              </w:rPr>
              <w:t>Домаш</w:t>
            </w:r>
            <w:proofErr w:type="spellEnd"/>
            <w:r w:rsidR="00EC73FE">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нее </w:t>
            </w:r>
            <w:proofErr w:type="spellStart"/>
            <w:r>
              <w:rPr>
                <w:rFonts w:ascii="Times New Roman" w:eastAsia="Times New Roman" w:hAnsi="Times New Roman" w:cs="Times New Roman"/>
                <w:b/>
                <w:sz w:val="24"/>
                <w:szCs w:val="24"/>
                <w:lang w:eastAsia="ru-RU"/>
              </w:rPr>
              <w:t>твор</w:t>
            </w:r>
            <w:r w:rsidR="00EC73FE">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ческое</w:t>
            </w:r>
            <w:proofErr w:type="spellEnd"/>
            <w:r>
              <w:rPr>
                <w:rFonts w:ascii="Times New Roman" w:eastAsia="Times New Roman" w:hAnsi="Times New Roman" w:cs="Times New Roman"/>
                <w:b/>
                <w:sz w:val="24"/>
                <w:szCs w:val="24"/>
                <w:lang w:eastAsia="ru-RU"/>
              </w:rPr>
              <w:t xml:space="preserve"> задание</w:t>
            </w:r>
          </w:p>
        </w:tc>
      </w:tr>
      <w:tr w:rsidR="00ED49A4" w:rsidRPr="00986AC0" w14:paraId="2308D85F" w14:textId="77777777" w:rsidTr="00ED49A4">
        <w:tc>
          <w:tcPr>
            <w:tcW w:w="229" w:type="pct"/>
            <w:shd w:val="clear" w:color="auto" w:fill="auto"/>
          </w:tcPr>
          <w:p w14:paraId="2DB00B28" w14:textId="77777777" w:rsidR="00D23401" w:rsidRPr="00986AC0" w:rsidRDefault="00D23401" w:rsidP="00ED49A4">
            <w:pPr>
              <w:tabs>
                <w:tab w:val="right" w:pos="851"/>
              </w:tabs>
              <w:spacing w:after="0" w:line="240" w:lineRule="auto"/>
              <w:jc w:val="both"/>
              <w:rPr>
                <w:rFonts w:ascii="Times New Roman" w:hAnsi="Times New Roman" w:cs="Times New Roman"/>
                <w:sz w:val="24"/>
                <w:szCs w:val="24"/>
              </w:rPr>
            </w:pPr>
          </w:p>
        </w:tc>
        <w:tc>
          <w:tcPr>
            <w:tcW w:w="1314" w:type="pct"/>
            <w:shd w:val="clear" w:color="auto" w:fill="auto"/>
          </w:tcPr>
          <w:p w14:paraId="55A8BC9F" w14:textId="77777777" w:rsidR="00D23401" w:rsidRPr="00986AC0" w:rsidRDefault="00D23401" w:rsidP="00ED49A4">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442" w:type="pct"/>
            <w:shd w:val="clear" w:color="auto" w:fill="auto"/>
          </w:tcPr>
          <w:p w14:paraId="4558F75A" w14:textId="77777777" w:rsidR="00D23401" w:rsidRPr="00986AC0" w:rsidRDefault="00D23401" w:rsidP="00ED49A4">
            <w:pPr>
              <w:tabs>
                <w:tab w:val="right" w:pos="851"/>
              </w:tabs>
              <w:spacing w:after="0" w:line="240" w:lineRule="auto"/>
              <w:jc w:val="both"/>
              <w:rPr>
                <w:rFonts w:ascii="Times New Roman" w:hAnsi="Times New Roman" w:cs="Times New Roman"/>
                <w:b/>
                <w:bCs/>
                <w:sz w:val="24"/>
                <w:szCs w:val="24"/>
              </w:rPr>
            </w:pPr>
          </w:p>
        </w:tc>
        <w:tc>
          <w:tcPr>
            <w:tcW w:w="514" w:type="pct"/>
            <w:shd w:val="clear" w:color="auto" w:fill="auto"/>
            <w:vAlign w:val="center"/>
          </w:tcPr>
          <w:p w14:paraId="489CD011" w14:textId="0E7266E9" w:rsidR="00D23401" w:rsidRPr="00986AC0" w:rsidRDefault="00943061" w:rsidP="00EC73FE">
            <w:pPr>
              <w:tabs>
                <w:tab w:val="right" w:pos="851"/>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31</w:t>
            </w:r>
            <w:r w:rsidR="00D23401" w:rsidRPr="00986AC0">
              <w:rPr>
                <w:rFonts w:ascii="Times New Roman" w:eastAsia="Times New Roman" w:hAnsi="Times New Roman" w:cs="Times New Roman"/>
                <w:b/>
                <w:color w:val="000000"/>
                <w:sz w:val="24"/>
                <w:szCs w:val="24"/>
                <w:lang w:eastAsia="ru-RU"/>
              </w:rPr>
              <w:t>%</w:t>
            </w:r>
          </w:p>
        </w:tc>
        <w:tc>
          <w:tcPr>
            <w:tcW w:w="548" w:type="pct"/>
            <w:shd w:val="clear" w:color="auto" w:fill="auto"/>
            <w:vAlign w:val="center"/>
          </w:tcPr>
          <w:p w14:paraId="42E70587" w14:textId="338E7CC2" w:rsidR="00D23401" w:rsidRPr="00986AC0" w:rsidRDefault="00943061" w:rsidP="00EC73FE">
            <w:pPr>
              <w:tabs>
                <w:tab w:val="right" w:pos="851"/>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47</w:t>
            </w:r>
            <w:r w:rsidR="00D23401" w:rsidRPr="00986AC0">
              <w:rPr>
                <w:rFonts w:ascii="Times New Roman" w:eastAsia="Times New Roman" w:hAnsi="Times New Roman" w:cs="Times New Roman"/>
                <w:b/>
                <w:bCs/>
                <w:color w:val="000000"/>
                <w:sz w:val="24"/>
                <w:szCs w:val="24"/>
                <w:lang w:eastAsia="ru-RU"/>
              </w:rPr>
              <w:t>%</w:t>
            </w:r>
          </w:p>
        </w:tc>
        <w:tc>
          <w:tcPr>
            <w:tcW w:w="756" w:type="pct"/>
            <w:shd w:val="clear" w:color="auto" w:fill="auto"/>
            <w:vAlign w:val="center"/>
          </w:tcPr>
          <w:p w14:paraId="33CBD9D2" w14:textId="631E4120" w:rsidR="00D23401" w:rsidRPr="00986AC0" w:rsidRDefault="00943061" w:rsidP="00EC73FE">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53</w:t>
            </w:r>
            <w:r w:rsidR="00D23401" w:rsidRPr="00986AC0">
              <w:rPr>
                <w:rFonts w:ascii="Times New Roman" w:hAnsi="Times New Roman" w:cs="Times New Roman"/>
                <w:b/>
                <w:sz w:val="24"/>
                <w:szCs w:val="24"/>
              </w:rPr>
              <w:t>%</w:t>
            </w:r>
          </w:p>
        </w:tc>
        <w:tc>
          <w:tcPr>
            <w:tcW w:w="538" w:type="pct"/>
            <w:shd w:val="clear" w:color="auto" w:fill="auto"/>
            <w:vAlign w:val="center"/>
          </w:tcPr>
          <w:p w14:paraId="2E701599" w14:textId="367FAD58" w:rsidR="00D23401" w:rsidRPr="00986AC0" w:rsidRDefault="00295BB9" w:rsidP="00EC73FE">
            <w:pPr>
              <w:tabs>
                <w:tab w:val="right" w:pos="851"/>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6</w:t>
            </w:r>
            <w:r w:rsidR="00943061">
              <w:rPr>
                <w:rFonts w:ascii="Times New Roman" w:eastAsia="Times New Roman" w:hAnsi="Times New Roman" w:cs="Times New Roman"/>
                <w:b/>
                <w:bCs/>
                <w:color w:val="000000"/>
                <w:sz w:val="24"/>
                <w:szCs w:val="24"/>
                <w:lang w:eastAsia="ru-RU"/>
              </w:rPr>
              <w:t>9</w:t>
            </w:r>
            <w:r w:rsidR="00D23401" w:rsidRPr="00986AC0">
              <w:rPr>
                <w:rFonts w:ascii="Times New Roman" w:eastAsia="Times New Roman" w:hAnsi="Times New Roman" w:cs="Times New Roman"/>
                <w:b/>
                <w:bCs/>
                <w:color w:val="000000"/>
                <w:sz w:val="24"/>
                <w:szCs w:val="24"/>
                <w:lang w:eastAsia="ru-RU"/>
              </w:rPr>
              <w:t>%</w:t>
            </w:r>
          </w:p>
        </w:tc>
        <w:tc>
          <w:tcPr>
            <w:tcW w:w="660" w:type="pct"/>
            <w:shd w:val="clear" w:color="auto" w:fill="auto"/>
          </w:tcPr>
          <w:p w14:paraId="1CF94CED" w14:textId="77777777" w:rsidR="00D23401" w:rsidRPr="00986AC0" w:rsidRDefault="00D23401" w:rsidP="00ED49A4">
            <w:pPr>
              <w:tabs>
                <w:tab w:val="right" w:pos="851"/>
              </w:tabs>
              <w:spacing w:after="0" w:line="240" w:lineRule="auto"/>
              <w:jc w:val="both"/>
              <w:rPr>
                <w:rFonts w:ascii="Times New Roman" w:hAnsi="Times New Roman" w:cs="Times New Roman"/>
                <w:sz w:val="24"/>
                <w:szCs w:val="24"/>
              </w:rPr>
            </w:pPr>
          </w:p>
        </w:tc>
      </w:tr>
    </w:tbl>
    <w:p w14:paraId="33011DD8" w14:textId="77777777" w:rsidR="00295BB9" w:rsidRDefault="00295BB9" w:rsidP="00295BB9">
      <w:pPr>
        <w:spacing w:after="0" w:line="240" w:lineRule="auto"/>
        <w:ind w:firstLine="425"/>
        <w:jc w:val="both"/>
        <w:rPr>
          <w:rFonts w:ascii="Times New Roman" w:hAnsi="Times New Roman" w:cs="Times New Roman"/>
          <w:b/>
          <w:bCs/>
          <w:sz w:val="28"/>
          <w:szCs w:val="28"/>
        </w:rPr>
      </w:pP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30"/>
    </w:p>
    <w:p w14:paraId="609A2222" w14:textId="34E27AF9" w:rsidR="00D73FF9" w:rsidRPr="00986AC0" w:rsidRDefault="00243386"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D73FF9" w:rsidRPr="00986AC0">
        <w:rPr>
          <w:rFonts w:ascii="Times New Roman" w:hAnsi="Times New Roman" w:cs="Times New Roman"/>
          <w:b/>
          <w:bCs/>
          <w:sz w:val="28"/>
          <w:szCs w:val="28"/>
        </w:rPr>
        <w:t xml:space="preserve"> «</w:t>
      </w:r>
      <w:r w:rsidR="007B65E0">
        <w:rPr>
          <w:rFonts w:ascii="Times New Roman" w:hAnsi="Times New Roman" w:cs="Times New Roman"/>
          <w:b/>
          <w:sz w:val="28"/>
          <w:szCs w:val="28"/>
        </w:rPr>
        <w:t>Экономика и бизнес</w:t>
      </w:r>
      <w:r w:rsidR="00D73FF9">
        <w:rPr>
          <w:rFonts w:ascii="Times New Roman" w:hAnsi="Times New Roman" w:cs="Times New Roman"/>
          <w:b/>
          <w:bCs/>
          <w:sz w:val="28"/>
          <w:szCs w:val="28"/>
        </w:rPr>
        <w:t>»</w:t>
      </w:r>
    </w:p>
    <w:p w14:paraId="2EE9AFF2" w14:textId="3521A306" w:rsid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64B5B1DB" w14:textId="489DFCEB" w:rsidR="00943061" w:rsidRPr="00986AC0" w:rsidRDefault="00243386" w:rsidP="0094306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943061" w:rsidRPr="00986AC0">
        <w:rPr>
          <w:rFonts w:ascii="Times New Roman" w:hAnsi="Times New Roman" w:cs="Times New Roman"/>
          <w:b/>
          <w:bCs/>
          <w:sz w:val="28"/>
          <w:szCs w:val="28"/>
        </w:rPr>
        <w:t xml:space="preserve"> «</w:t>
      </w:r>
      <w:r w:rsidR="00943061" w:rsidRPr="00986AC0">
        <w:rPr>
          <w:rFonts w:ascii="Times New Roman" w:hAnsi="Times New Roman" w:cs="Times New Roman"/>
          <w:b/>
          <w:sz w:val="28"/>
          <w:szCs w:val="28"/>
        </w:rPr>
        <w:t>Финансовая разведка, управление рисками и экономическая безопасность</w:t>
      </w:r>
      <w:r w:rsidR="00943061">
        <w:rPr>
          <w:rFonts w:ascii="Times New Roman" w:hAnsi="Times New Roman" w:cs="Times New Roman"/>
          <w:b/>
          <w:bCs/>
          <w:sz w:val="28"/>
          <w:szCs w:val="28"/>
        </w:rPr>
        <w:t>»</w:t>
      </w:r>
    </w:p>
    <w:p w14:paraId="36F4B44D" w14:textId="0AABCD3A" w:rsidR="00943061" w:rsidRPr="00D73FF9" w:rsidRDefault="00943061" w:rsidP="0094306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18BF8641" w14:textId="71566C36" w:rsidR="00923A8E" w:rsidRPr="007B65E0"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986AC0" w14:paraId="2A631598" w14:textId="77777777" w:rsidTr="00F74A5F">
        <w:tc>
          <w:tcPr>
            <w:tcW w:w="2263" w:type="dxa"/>
          </w:tcPr>
          <w:p w14:paraId="068E3340" w14:textId="77777777" w:rsidR="00F74A5F" w:rsidRPr="00986AC0" w:rsidRDefault="00F74A5F" w:rsidP="00F74A5F">
            <w:pPr>
              <w:jc w:val="center"/>
              <w:rPr>
                <w:rFonts w:ascii="Times New Roman" w:eastAsia="Times New Roman" w:hAnsi="Times New Roman"/>
                <w:b/>
                <w:sz w:val="24"/>
                <w:szCs w:val="24"/>
              </w:rPr>
            </w:pPr>
            <w:bookmarkStart w:id="31" w:name="_Toc423707039"/>
            <w:r w:rsidRPr="00986AC0">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986AC0" w:rsidRDefault="00F74A5F" w:rsidP="00F74A5F">
            <w:pPr>
              <w:jc w:val="center"/>
              <w:rPr>
                <w:rFonts w:ascii="Times New Roman" w:eastAsia="Times New Roman" w:hAnsi="Times New Roman"/>
                <w:b/>
                <w:sz w:val="24"/>
                <w:szCs w:val="24"/>
              </w:rPr>
            </w:pPr>
            <w:r w:rsidRPr="00986AC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986AC0" w:rsidRDefault="00F74A5F" w:rsidP="00F74A5F">
            <w:pPr>
              <w:jc w:val="center"/>
              <w:rPr>
                <w:rFonts w:ascii="Times New Roman" w:eastAsia="Times New Roman" w:hAnsi="Times New Roman"/>
                <w:b/>
                <w:sz w:val="24"/>
                <w:szCs w:val="24"/>
              </w:rPr>
            </w:pPr>
            <w:r w:rsidRPr="00986AC0">
              <w:rPr>
                <w:rFonts w:ascii="Times New Roman" w:eastAsia="Times New Roman" w:hAnsi="Times New Roman"/>
                <w:b/>
                <w:sz w:val="24"/>
                <w:szCs w:val="24"/>
              </w:rPr>
              <w:t>Формы проведения занятий</w:t>
            </w:r>
          </w:p>
        </w:tc>
      </w:tr>
      <w:tr w:rsidR="00EC73FE" w:rsidRPr="00986AC0" w14:paraId="037B37FA" w14:textId="77777777" w:rsidTr="00EC73FE">
        <w:tc>
          <w:tcPr>
            <w:tcW w:w="2263" w:type="dxa"/>
            <w:shd w:val="clear" w:color="auto" w:fill="auto"/>
            <w:vAlign w:val="center"/>
          </w:tcPr>
          <w:p w14:paraId="59DCCF00" w14:textId="52FF5F2D" w:rsidR="00EC73FE" w:rsidRPr="00986AC0" w:rsidRDefault="00EC73FE" w:rsidP="00EC73FE">
            <w:pPr>
              <w:autoSpaceDE w:val="0"/>
              <w:autoSpaceDN w:val="0"/>
              <w:adjustRightInd w:val="0"/>
              <w:ind w:firstLine="22"/>
              <w:rPr>
                <w:rFonts w:ascii="Times New Roman" w:eastAsia="Times New Roman" w:hAnsi="Times New Roman"/>
                <w:sz w:val="24"/>
                <w:szCs w:val="24"/>
                <w:highlight w:val="green"/>
                <w:lang w:eastAsia="ru-RU"/>
              </w:rPr>
            </w:pPr>
            <w:r w:rsidRPr="00ED49A4">
              <w:rPr>
                <w:rFonts w:ascii="Times New Roman" w:eastAsia="Times New Roman" w:hAnsi="Times New Roman"/>
                <w:sz w:val="24"/>
                <w:szCs w:val="24"/>
                <w:lang w:eastAsia="ru-RU"/>
              </w:rPr>
              <w:t>Тема 1. Теоретические аспекты проведения финансовых расследований деятельности бюджетных организаций</w:t>
            </w:r>
          </w:p>
        </w:tc>
        <w:tc>
          <w:tcPr>
            <w:tcW w:w="5812" w:type="dxa"/>
            <w:shd w:val="clear" w:color="auto" w:fill="auto"/>
          </w:tcPr>
          <w:p w14:paraId="7DEEA397" w14:textId="05A61635" w:rsidR="00EC73FE" w:rsidRDefault="00EC73FE" w:rsidP="00AE5E96">
            <w:pPr>
              <w:pStyle w:val="af0"/>
              <w:numPr>
                <w:ilvl w:val="0"/>
                <w:numId w:val="6"/>
              </w:numPr>
              <w:tabs>
                <w:tab w:val="left" w:pos="271"/>
              </w:tabs>
              <w:spacing w:after="0" w:line="240" w:lineRule="auto"/>
              <w:ind w:left="0" w:firstLine="41"/>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 xml:space="preserve">Бюджетное финансирование: понятие, особенности и уязвимости. </w:t>
            </w:r>
            <w:r w:rsidR="00DA0A4B">
              <w:rPr>
                <w:rFonts w:ascii="Times New Roman" w:eastAsia="Times New Roman" w:hAnsi="Times New Roman"/>
                <w:sz w:val="24"/>
                <w:szCs w:val="24"/>
                <w:lang w:eastAsia="ru-RU"/>
              </w:rPr>
              <w:t>О</w:t>
            </w:r>
            <w:r w:rsidR="00DA0A4B" w:rsidRPr="00DA0A4B">
              <w:rPr>
                <w:rFonts w:ascii="Times New Roman" w:eastAsia="Times New Roman" w:hAnsi="Times New Roman"/>
                <w:sz w:val="24"/>
                <w:szCs w:val="24"/>
                <w:lang w:eastAsia="ru-RU"/>
              </w:rPr>
              <w:t>тчетност</w:t>
            </w:r>
            <w:r w:rsidR="00DA0A4B">
              <w:rPr>
                <w:rFonts w:ascii="Times New Roman" w:eastAsia="Times New Roman" w:hAnsi="Times New Roman"/>
                <w:sz w:val="24"/>
                <w:szCs w:val="24"/>
                <w:lang w:eastAsia="ru-RU"/>
              </w:rPr>
              <w:t>ь</w:t>
            </w:r>
            <w:r w:rsidR="00DA0A4B" w:rsidRPr="00DA0A4B">
              <w:rPr>
                <w:rFonts w:ascii="Times New Roman" w:eastAsia="Times New Roman" w:hAnsi="Times New Roman"/>
                <w:sz w:val="24"/>
                <w:szCs w:val="24"/>
                <w:lang w:eastAsia="ru-RU"/>
              </w:rPr>
              <w:t xml:space="preserve"> бюджетной организации.</w:t>
            </w:r>
          </w:p>
          <w:p w14:paraId="718AA111" w14:textId="2CB08426" w:rsidR="00EC73FE" w:rsidRDefault="00EC73FE" w:rsidP="00AE5E96">
            <w:pPr>
              <w:pStyle w:val="af0"/>
              <w:numPr>
                <w:ilvl w:val="0"/>
                <w:numId w:val="6"/>
              </w:numPr>
              <w:tabs>
                <w:tab w:val="left" w:pos="271"/>
              </w:tabs>
              <w:spacing w:after="0" w:line="240" w:lineRule="auto"/>
              <w:ind w:left="0" w:firstLine="41"/>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 xml:space="preserve">Наиболее уязвимые сферы государственного финансирования. </w:t>
            </w:r>
          </w:p>
          <w:p w14:paraId="4057A169" w14:textId="5F06F8DF" w:rsidR="00EC73FE" w:rsidRDefault="00EC73FE" w:rsidP="00AE5E96">
            <w:pPr>
              <w:pStyle w:val="af0"/>
              <w:numPr>
                <w:ilvl w:val="0"/>
                <w:numId w:val="6"/>
              </w:numPr>
              <w:tabs>
                <w:tab w:val="left" w:pos="271"/>
              </w:tabs>
              <w:spacing w:after="0" w:line="240" w:lineRule="auto"/>
              <w:ind w:left="0" w:firstLine="41"/>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Методика проведения финансовых расследований отмывания денежных средств в бюджетной сфере.</w:t>
            </w:r>
          </w:p>
          <w:p w14:paraId="66C5390A" w14:textId="4275BC9E" w:rsidR="00EC73FE" w:rsidRDefault="00EC73FE" w:rsidP="00AE5E96">
            <w:pPr>
              <w:pStyle w:val="af0"/>
              <w:numPr>
                <w:ilvl w:val="0"/>
                <w:numId w:val="6"/>
              </w:numPr>
              <w:tabs>
                <w:tab w:val="left" w:pos="271"/>
              </w:tabs>
              <w:spacing w:after="0" w:line="240" w:lineRule="auto"/>
              <w:ind w:left="0" w:firstLine="41"/>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 xml:space="preserve">Научные основы методики выявления правонарушений связанных с отмыванием денежных средств в бюджетной сфере. </w:t>
            </w:r>
          </w:p>
          <w:p w14:paraId="7130459B" w14:textId="7B9DD5C7" w:rsidR="00EC73FE" w:rsidRDefault="00EC73FE" w:rsidP="00AE5E96">
            <w:pPr>
              <w:pStyle w:val="af0"/>
              <w:numPr>
                <w:ilvl w:val="0"/>
                <w:numId w:val="6"/>
              </w:numPr>
              <w:tabs>
                <w:tab w:val="left" w:pos="271"/>
              </w:tabs>
              <w:spacing w:after="0" w:line="240" w:lineRule="auto"/>
              <w:ind w:left="0" w:firstLine="41"/>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Риски бюджетного финансирования.</w:t>
            </w:r>
          </w:p>
          <w:p w14:paraId="6C8EDBAF" w14:textId="77777777" w:rsidR="00DA0A4B" w:rsidRPr="00DA0A4B" w:rsidRDefault="00DA0A4B" w:rsidP="00AE5E96">
            <w:pPr>
              <w:pStyle w:val="af0"/>
              <w:numPr>
                <w:ilvl w:val="0"/>
                <w:numId w:val="6"/>
              </w:numPr>
              <w:tabs>
                <w:tab w:val="left" w:pos="271"/>
              </w:tabs>
              <w:spacing w:after="0" w:line="240" w:lineRule="auto"/>
              <w:ind w:left="0" w:firstLine="41"/>
              <w:jc w:val="both"/>
              <w:rPr>
                <w:rFonts w:ascii="Times New Roman" w:eastAsia="Times New Roman" w:hAnsi="Times New Roman"/>
                <w:sz w:val="24"/>
                <w:szCs w:val="24"/>
                <w:lang w:eastAsia="ru-RU"/>
              </w:rPr>
            </w:pPr>
            <w:r w:rsidRPr="00DA0A4B">
              <w:rPr>
                <w:rFonts w:ascii="Times New Roman" w:eastAsia="Times New Roman" w:hAnsi="Times New Roman"/>
                <w:sz w:val="24"/>
                <w:szCs w:val="24"/>
                <w:lang w:eastAsia="ru-RU"/>
              </w:rPr>
              <w:t>Международная практика выявления подозрительных операций в деятельности бюджетных организаций</w:t>
            </w:r>
          </w:p>
          <w:p w14:paraId="1E1127FB" w14:textId="05D6DCDA" w:rsidR="00EC73FE" w:rsidRPr="00EC73FE" w:rsidRDefault="00EC73FE" w:rsidP="00DA0A4B">
            <w:pPr>
              <w:pStyle w:val="af0"/>
              <w:tabs>
                <w:tab w:val="left" w:pos="271"/>
              </w:tabs>
              <w:spacing w:after="0" w:line="240" w:lineRule="auto"/>
              <w:ind w:left="41"/>
              <w:jc w:val="center"/>
              <w:rPr>
                <w:rFonts w:ascii="Times New Roman" w:eastAsia="Times New Roman" w:hAnsi="Times New Roman"/>
                <w:i/>
                <w:sz w:val="24"/>
                <w:szCs w:val="24"/>
                <w:lang w:eastAsia="ru-RU"/>
              </w:rPr>
            </w:pPr>
            <w:r w:rsidRPr="00EC73FE">
              <w:rPr>
                <w:rFonts w:ascii="Times New Roman" w:eastAsia="Times New Roman" w:hAnsi="Times New Roman"/>
                <w:i/>
                <w:sz w:val="24"/>
                <w:szCs w:val="24"/>
                <w:lang w:eastAsia="ru-RU"/>
              </w:rPr>
              <w:t>Рекомендуемые источники:</w:t>
            </w:r>
          </w:p>
          <w:p w14:paraId="13378B8C" w14:textId="77777777" w:rsidR="00EC73FE" w:rsidRPr="00EC73FE" w:rsidRDefault="00EC73FE" w:rsidP="00EC73FE">
            <w:pPr>
              <w:autoSpaceDE w:val="0"/>
              <w:autoSpaceDN w:val="0"/>
              <w:adjustRightInd w:val="0"/>
              <w:ind w:firstLine="22"/>
              <w:jc w:val="center"/>
              <w:rPr>
                <w:rFonts w:ascii="Times New Roman" w:eastAsia="Times New Roman" w:hAnsi="Times New Roman"/>
                <w:i/>
                <w:sz w:val="24"/>
                <w:szCs w:val="24"/>
                <w:lang w:eastAsia="ru-RU"/>
              </w:rPr>
            </w:pPr>
            <w:r w:rsidRPr="00EC73FE">
              <w:rPr>
                <w:rFonts w:ascii="Times New Roman" w:eastAsia="Times New Roman" w:hAnsi="Times New Roman"/>
                <w:i/>
                <w:sz w:val="24"/>
                <w:szCs w:val="24"/>
                <w:lang w:eastAsia="ru-RU"/>
              </w:rPr>
              <w:t>Основная 1-3.</w:t>
            </w:r>
          </w:p>
          <w:p w14:paraId="54F138A6" w14:textId="249262CC" w:rsidR="00EC73FE" w:rsidRPr="00EC73FE" w:rsidRDefault="003323FB" w:rsidP="00EC73FE">
            <w:pPr>
              <w:autoSpaceDE w:val="0"/>
              <w:autoSpaceDN w:val="0"/>
              <w:adjustRightInd w:val="0"/>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EC73FE" w:rsidRPr="00EC73FE">
              <w:rPr>
                <w:rFonts w:ascii="Times New Roman" w:eastAsia="Times New Roman" w:hAnsi="Times New Roman"/>
                <w:i/>
                <w:sz w:val="24"/>
                <w:szCs w:val="24"/>
                <w:lang w:eastAsia="ru-RU"/>
              </w:rPr>
              <w:t>.</w:t>
            </w:r>
          </w:p>
          <w:p w14:paraId="39B08751" w14:textId="1D7B6FFC" w:rsidR="00EC73FE" w:rsidRPr="00986AC0" w:rsidRDefault="00EC73FE" w:rsidP="00EC73FE">
            <w:pPr>
              <w:autoSpaceDE w:val="0"/>
              <w:autoSpaceDN w:val="0"/>
              <w:adjustRightInd w:val="0"/>
              <w:ind w:firstLine="22"/>
              <w:jc w:val="center"/>
              <w:rPr>
                <w:rFonts w:ascii="Times New Roman" w:eastAsia="Times New Roman" w:hAnsi="Times New Roman"/>
                <w:i/>
                <w:sz w:val="24"/>
                <w:szCs w:val="24"/>
                <w:highlight w:val="green"/>
                <w:lang w:eastAsia="ru-RU"/>
              </w:rPr>
            </w:pPr>
            <w:r w:rsidRPr="00EC73FE">
              <w:rPr>
                <w:rFonts w:ascii="Times New Roman" w:eastAsia="Times New Roman" w:hAnsi="Times New Roman"/>
                <w:i/>
                <w:sz w:val="24"/>
                <w:szCs w:val="24"/>
                <w:lang w:eastAsia="ru-RU"/>
              </w:rPr>
              <w:t>Интернет-ресурсы 1-10.</w:t>
            </w:r>
          </w:p>
        </w:tc>
        <w:tc>
          <w:tcPr>
            <w:tcW w:w="1744" w:type="dxa"/>
          </w:tcPr>
          <w:p w14:paraId="44440964" w14:textId="77777777" w:rsidR="00EC73FE" w:rsidRPr="00EC73FE" w:rsidRDefault="00EC73FE" w:rsidP="00EC73FE">
            <w:pPr>
              <w:widowControl w:val="0"/>
              <w:ind w:firstLine="22"/>
              <w:jc w:val="center"/>
              <w:rPr>
                <w:rFonts w:ascii="Times New Roman" w:eastAsia="Times New Roman" w:hAnsi="Times New Roman"/>
                <w:noProof/>
                <w:sz w:val="24"/>
                <w:szCs w:val="24"/>
                <w:lang w:eastAsia="ru-RU"/>
              </w:rPr>
            </w:pPr>
            <w:r w:rsidRPr="00EC73FE">
              <w:rPr>
                <w:rFonts w:ascii="Times New Roman" w:eastAsia="Times New Roman" w:hAnsi="Times New Roman"/>
                <w:noProof/>
                <w:sz w:val="24"/>
                <w:szCs w:val="24"/>
                <w:lang w:eastAsia="ru-RU"/>
              </w:rPr>
              <w:t>Устные ответы</w:t>
            </w:r>
          </w:p>
          <w:p w14:paraId="01290870" w14:textId="77777777" w:rsidR="00EC73FE" w:rsidRPr="00EC73FE" w:rsidRDefault="00EC73FE" w:rsidP="00EC73FE">
            <w:pPr>
              <w:ind w:firstLine="22"/>
              <w:jc w:val="center"/>
              <w:rPr>
                <w:rFonts w:ascii="Times New Roman" w:eastAsia="Times New Roman" w:hAnsi="Times New Roman"/>
                <w:noProof/>
                <w:sz w:val="24"/>
                <w:szCs w:val="24"/>
                <w:lang w:eastAsia="ru-RU"/>
              </w:rPr>
            </w:pPr>
            <w:r w:rsidRPr="00EC73FE">
              <w:rPr>
                <w:rFonts w:ascii="Times New Roman" w:eastAsia="Times New Roman" w:hAnsi="Times New Roman"/>
                <w:noProof/>
                <w:sz w:val="24"/>
                <w:szCs w:val="24"/>
                <w:lang w:eastAsia="ru-RU"/>
              </w:rPr>
              <w:t>Решение задач с последующим обсуждением</w:t>
            </w:r>
          </w:p>
          <w:p w14:paraId="1E3572A0" w14:textId="77777777" w:rsidR="00EC73FE" w:rsidRPr="00EC73FE" w:rsidRDefault="00EC73FE" w:rsidP="00EC73FE">
            <w:pPr>
              <w:keepNext/>
              <w:widowControl w:val="0"/>
              <w:autoSpaceDE w:val="0"/>
              <w:autoSpaceDN w:val="0"/>
              <w:adjustRightInd w:val="0"/>
              <w:ind w:firstLine="22"/>
              <w:jc w:val="center"/>
              <w:rPr>
                <w:rFonts w:ascii="Times New Roman" w:hAnsi="Times New Roman"/>
                <w:sz w:val="24"/>
                <w:szCs w:val="24"/>
              </w:rPr>
            </w:pPr>
            <w:r w:rsidRPr="00EC73FE">
              <w:rPr>
                <w:rFonts w:ascii="Times New Roman" w:eastAsia="Times New Roman" w:hAnsi="Times New Roman"/>
                <w:noProof/>
                <w:sz w:val="24"/>
                <w:szCs w:val="24"/>
                <w:lang w:eastAsia="ru-RU"/>
              </w:rPr>
              <w:t>Решение тестов</w:t>
            </w:r>
          </w:p>
        </w:tc>
      </w:tr>
      <w:tr w:rsidR="00EC73FE" w:rsidRPr="00986AC0" w14:paraId="0B2BAB31" w14:textId="77777777" w:rsidTr="00F74A5F">
        <w:tc>
          <w:tcPr>
            <w:tcW w:w="2263" w:type="dxa"/>
            <w:shd w:val="clear" w:color="auto" w:fill="auto"/>
            <w:vAlign w:val="center"/>
          </w:tcPr>
          <w:p w14:paraId="291F1440" w14:textId="526AF11C" w:rsidR="00EC73FE" w:rsidRPr="00986AC0" w:rsidRDefault="00EC73FE" w:rsidP="00EC73FE">
            <w:pPr>
              <w:autoSpaceDE w:val="0"/>
              <w:autoSpaceDN w:val="0"/>
              <w:adjustRightInd w:val="0"/>
              <w:ind w:firstLine="22"/>
              <w:rPr>
                <w:rFonts w:ascii="Times New Roman" w:eastAsia="Times New Roman" w:hAnsi="Times New Roman"/>
                <w:sz w:val="24"/>
                <w:szCs w:val="24"/>
                <w:highlight w:val="green"/>
                <w:lang w:eastAsia="ru-RU"/>
              </w:rPr>
            </w:pPr>
            <w:r w:rsidRPr="00ED49A4">
              <w:rPr>
                <w:rFonts w:ascii="Times New Roman" w:eastAsia="Times New Roman" w:hAnsi="Times New Roman"/>
                <w:sz w:val="24"/>
                <w:szCs w:val="24"/>
                <w:lang w:eastAsia="ru-RU"/>
              </w:rPr>
              <w:t xml:space="preserve">Тема </w:t>
            </w:r>
            <w:r w:rsidR="00DA0A4B">
              <w:rPr>
                <w:rFonts w:ascii="Times New Roman" w:eastAsia="Times New Roman" w:hAnsi="Times New Roman"/>
                <w:sz w:val="24"/>
                <w:szCs w:val="24"/>
                <w:lang w:eastAsia="ru-RU"/>
              </w:rPr>
              <w:t>2</w:t>
            </w:r>
            <w:r w:rsidRPr="00ED49A4">
              <w:rPr>
                <w:rFonts w:ascii="Times New Roman" w:eastAsia="Times New Roman" w:hAnsi="Times New Roman"/>
                <w:sz w:val="24"/>
                <w:szCs w:val="24"/>
                <w:lang w:eastAsia="ru-RU"/>
              </w:rPr>
              <w:t>. Правонарушения, связанные с отмыванием денег в бюджетных организациях</w:t>
            </w:r>
          </w:p>
        </w:tc>
        <w:tc>
          <w:tcPr>
            <w:tcW w:w="5812" w:type="dxa"/>
            <w:shd w:val="clear" w:color="auto" w:fill="auto"/>
          </w:tcPr>
          <w:p w14:paraId="746B2516" w14:textId="77777777" w:rsidR="00DA0A4B" w:rsidRDefault="00EC73FE" w:rsidP="00AE5E96">
            <w:pPr>
              <w:pStyle w:val="af0"/>
              <w:numPr>
                <w:ilvl w:val="0"/>
                <w:numId w:val="7"/>
              </w:numPr>
              <w:tabs>
                <w:tab w:val="left" w:pos="271"/>
              </w:tabs>
              <w:spacing w:after="0" w:line="240" w:lineRule="auto"/>
              <w:ind w:left="0" w:firstLine="41"/>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Понятие, особенности, классификация правонарушений связанных с отмыванием денег в бюджетных организациях.</w:t>
            </w:r>
          </w:p>
          <w:p w14:paraId="0FF029D2" w14:textId="77777777" w:rsidR="00DA0A4B" w:rsidRDefault="00EC73FE" w:rsidP="00AE5E96">
            <w:pPr>
              <w:pStyle w:val="af0"/>
              <w:numPr>
                <w:ilvl w:val="0"/>
                <w:numId w:val="7"/>
              </w:numPr>
              <w:tabs>
                <w:tab w:val="left" w:pos="271"/>
              </w:tabs>
              <w:spacing w:after="0" w:line="240" w:lineRule="auto"/>
              <w:ind w:left="0" w:firstLine="41"/>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 xml:space="preserve">Определение индикаторов подозрительных операций с бюджетными средствами. </w:t>
            </w:r>
          </w:p>
          <w:p w14:paraId="70BAC8E4" w14:textId="77777777" w:rsidR="00DA0A4B" w:rsidRDefault="00EC73FE" w:rsidP="00AE5E96">
            <w:pPr>
              <w:pStyle w:val="af0"/>
              <w:numPr>
                <w:ilvl w:val="0"/>
                <w:numId w:val="7"/>
              </w:numPr>
              <w:tabs>
                <w:tab w:val="left" w:pos="271"/>
              </w:tabs>
              <w:spacing w:after="0" w:line="240" w:lineRule="auto"/>
              <w:ind w:left="0" w:firstLine="41"/>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Оценка возможных методик выявления подозрительных операций с бюджетными средствами.</w:t>
            </w:r>
          </w:p>
          <w:p w14:paraId="73AC97B1" w14:textId="77777777" w:rsidR="00157988" w:rsidRPr="00157988" w:rsidRDefault="00EC73FE" w:rsidP="00AE5E96">
            <w:pPr>
              <w:pStyle w:val="af0"/>
              <w:numPr>
                <w:ilvl w:val="0"/>
                <w:numId w:val="7"/>
              </w:numPr>
              <w:tabs>
                <w:tab w:val="left" w:pos="271"/>
              </w:tabs>
              <w:spacing w:after="0" w:line="240" w:lineRule="auto"/>
              <w:ind w:left="0" w:firstLine="41"/>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lastRenderedPageBreak/>
              <w:t xml:space="preserve">Роль и место коррупционных проявлений при хищении бюджетных средств. </w:t>
            </w:r>
            <w:r w:rsidR="00157988" w:rsidRPr="00157988">
              <w:rPr>
                <w:rFonts w:ascii="Times New Roman" w:eastAsia="Times New Roman" w:hAnsi="Times New Roman"/>
                <w:sz w:val="24"/>
                <w:szCs w:val="24"/>
                <w:lang w:eastAsia="ru-RU"/>
              </w:rPr>
              <w:t>Права и обязанности руководителей и главных бухгалтеров бюджетных организаций, осуществляющих операции с денежными средствами или иным имуществом.</w:t>
            </w:r>
          </w:p>
          <w:p w14:paraId="3435918F" w14:textId="534F464F" w:rsidR="00EC73FE" w:rsidRPr="00EC73FE" w:rsidRDefault="00157988" w:rsidP="00AE5E96">
            <w:pPr>
              <w:pStyle w:val="af0"/>
              <w:numPr>
                <w:ilvl w:val="0"/>
                <w:numId w:val="7"/>
              </w:numPr>
              <w:tabs>
                <w:tab w:val="left" w:pos="271"/>
              </w:tabs>
              <w:spacing w:after="0" w:line="240" w:lineRule="auto"/>
              <w:ind w:left="0" w:firstLine="41"/>
              <w:jc w:val="both"/>
              <w:rPr>
                <w:rFonts w:ascii="Times New Roman" w:eastAsia="Times New Roman" w:hAnsi="Times New Roman"/>
                <w:sz w:val="24"/>
                <w:szCs w:val="24"/>
                <w:lang w:eastAsia="ru-RU"/>
              </w:rPr>
            </w:pPr>
            <w:r w:rsidRPr="00157988">
              <w:rPr>
                <w:rFonts w:ascii="Times New Roman" w:eastAsia="Times New Roman" w:hAnsi="Times New Roman"/>
                <w:sz w:val="24"/>
                <w:szCs w:val="24"/>
                <w:lang w:eastAsia="ru-RU"/>
              </w:rPr>
              <w:t>Ответственность за нарушение законодательства Российской Федерации в сфере ПОД/ФТ/ФРОМУ</w:t>
            </w:r>
          </w:p>
          <w:p w14:paraId="285951C9" w14:textId="1F1643D9" w:rsidR="00EC73FE" w:rsidRPr="00EC73FE" w:rsidRDefault="00EC73FE" w:rsidP="00EC73FE">
            <w:pPr>
              <w:autoSpaceDE w:val="0"/>
              <w:autoSpaceDN w:val="0"/>
              <w:adjustRightInd w:val="0"/>
              <w:ind w:firstLine="22"/>
              <w:jc w:val="center"/>
              <w:rPr>
                <w:rFonts w:ascii="Times New Roman" w:eastAsia="Times New Roman" w:hAnsi="Times New Roman"/>
                <w:i/>
                <w:sz w:val="24"/>
                <w:szCs w:val="24"/>
                <w:lang w:eastAsia="ru-RU"/>
              </w:rPr>
            </w:pPr>
            <w:r w:rsidRPr="00EC73FE">
              <w:rPr>
                <w:rFonts w:ascii="Times New Roman" w:eastAsia="Times New Roman" w:hAnsi="Times New Roman"/>
                <w:i/>
                <w:sz w:val="24"/>
                <w:szCs w:val="24"/>
                <w:lang w:eastAsia="ru-RU"/>
              </w:rPr>
              <w:t xml:space="preserve">Рекомендуемые источники: </w:t>
            </w:r>
          </w:p>
          <w:p w14:paraId="05A348F1" w14:textId="77777777" w:rsidR="00EC73FE" w:rsidRPr="00EC73FE" w:rsidRDefault="00EC73FE" w:rsidP="00EC73FE">
            <w:pPr>
              <w:autoSpaceDE w:val="0"/>
              <w:autoSpaceDN w:val="0"/>
              <w:adjustRightInd w:val="0"/>
              <w:ind w:firstLine="22"/>
              <w:jc w:val="center"/>
              <w:rPr>
                <w:rFonts w:ascii="Times New Roman" w:eastAsia="Times New Roman" w:hAnsi="Times New Roman"/>
                <w:i/>
                <w:sz w:val="24"/>
                <w:szCs w:val="24"/>
                <w:lang w:eastAsia="ru-RU"/>
              </w:rPr>
            </w:pPr>
            <w:r w:rsidRPr="00EC73FE">
              <w:rPr>
                <w:rFonts w:ascii="Times New Roman" w:eastAsia="Times New Roman" w:hAnsi="Times New Roman"/>
                <w:i/>
                <w:sz w:val="24"/>
                <w:szCs w:val="24"/>
                <w:lang w:eastAsia="ru-RU"/>
              </w:rPr>
              <w:t>Основная 1-3.</w:t>
            </w:r>
          </w:p>
          <w:p w14:paraId="6431EC83" w14:textId="038DAF76" w:rsidR="00EC73FE" w:rsidRPr="00EC73FE" w:rsidRDefault="003323FB" w:rsidP="00EC73FE">
            <w:pPr>
              <w:autoSpaceDE w:val="0"/>
              <w:autoSpaceDN w:val="0"/>
              <w:adjustRightInd w:val="0"/>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EC73FE" w:rsidRPr="00EC73FE">
              <w:rPr>
                <w:rFonts w:ascii="Times New Roman" w:eastAsia="Times New Roman" w:hAnsi="Times New Roman"/>
                <w:i/>
                <w:sz w:val="24"/>
                <w:szCs w:val="24"/>
                <w:lang w:eastAsia="ru-RU"/>
              </w:rPr>
              <w:t>.</w:t>
            </w:r>
          </w:p>
          <w:p w14:paraId="1D1ECF91" w14:textId="6A4B48CF" w:rsidR="00EC73FE" w:rsidRPr="00EC73FE" w:rsidRDefault="00EC73FE" w:rsidP="00EC73FE">
            <w:pPr>
              <w:autoSpaceDE w:val="0"/>
              <w:autoSpaceDN w:val="0"/>
              <w:adjustRightInd w:val="0"/>
              <w:ind w:firstLine="22"/>
              <w:jc w:val="center"/>
              <w:rPr>
                <w:rFonts w:ascii="Times New Roman" w:eastAsia="Times New Roman" w:hAnsi="Times New Roman"/>
                <w:sz w:val="24"/>
                <w:szCs w:val="24"/>
                <w:lang w:eastAsia="ru-RU"/>
              </w:rPr>
            </w:pPr>
            <w:r w:rsidRPr="00EC73FE">
              <w:rPr>
                <w:rFonts w:ascii="Times New Roman" w:eastAsia="Times New Roman" w:hAnsi="Times New Roman"/>
                <w:i/>
                <w:sz w:val="24"/>
                <w:szCs w:val="24"/>
                <w:lang w:eastAsia="ru-RU"/>
              </w:rPr>
              <w:t>Интернет-ресурсы 1-10.</w:t>
            </w:r>
          </w:p>
        </w:tc>
        <w:tc>
          <w:tcPr>
            <w:tcW w:w="1744" w:type="dxa"/>
          </w:tcPr>
          <w:p w14:paraId="420DA1D3" w14:textId="77777777" w:rsidR="00EC73FE" w:rsidRPr="00EC73FE" w:rsidRDefault="00EC73FE" w:rsidP="00EC73FE">
            <w:pPr>
              <w:ind w:firstLine="22"/>
              <w:jc w:val="center"/>
              <w:rPr>
                <w:rFonts w:ascii="Times New Roman" w:eastAsia="Times New Roman" w:hAnsi="Times New Roman"/>
                <w:noProof/>
                <w:sz w:val="24"/>
                <w:szCs w:val="24"/>
                <w:lang w:eastAsia="ru-RU"/>
              </w:rPr>
            </w:pPr>
            <w:r w:rsidRPr="00EC73FE">
              <w:rPr>
                <w:rFonts w:ascii="Times New Roman" w:eastAsia="Times New Roman" w:hAnsi="Times New Roman"/>
                <w:noProof/>
                <w:sz w:val="24"/>
                <w:szCs w:val="24"/>
                <w:lang w:eastAsia="ru-RU"/>
              </w:rPr>
              <w:lastRenderedPageBreak/>
              <w:t>Решение тестов</w:t>
            </w:r>
          </w:p>
          <w:p w14:paraId="200605AE" w14:textId="77777777" w:rsidR="00EC73FE" w:rsidRPr="00EC73FE" w:rsidRDefault="00EC73FE" w:rsidP="00EC73FE">
            <w:pPr>
              <w:ind w:firstLine="22"/>
              <w:jc w:val="center"/>
              <w:rPr>
                <w:rFonts w:ascii="Times New Roman" w:eastAsia="Times New Roman" w:hAnsi="Times New Roman"/>
                <w:noProof/>
                <w:sz w:val="24"/>
                <w:szCs w:val="24"/>
                <w:lang w:eastAsia="ru-RU"/>
              </w:rPr>
            </w:pPr>
            <w:r w:rsidRPr="00EC73FE">
              <w:rPr>
                <w:rFonts w:ascii="Times New Roman" w:eastAsia="Times New Roman" w:hAnsi="Times New Roman"/>
                <w:noProof/>
                <w:sz w:val="24"/>
                <w:szCs w:val="24"/>
                <w:lang w:eastAsia="ru-RU"/>
              </w:rPr>
              <w:t>Презентация</w:t>
            </w:r>
          </w:p>
          <w:p w14:paraId="22149883" w14:textId="77777777" w:rsidR="00EC73FE" w:rsidRPr="00EC73FE" w:rsidRDefault="00EC73FE" w:rsidP="00EC73FE">
            <w:pPr>
              <w:keepNext/>
              <w:widowControl w:val="0"/>
              <w:autoSpaceDE w:val="0"/>
              <w:autoSpaceDN w:val="0"/>
              <w:adjustRightInd w:val="0"/>
              <w:ind w:firstLine="22"/>
              <w:jc w:val="center"/>
              <w:rPr>
                <w:rFonts w:ascii="Times New Roman" w:hAnsi="Times New Roman"/>
                <w:sz w:val="24"/>
                <w:szCs w:val="24"/>
              </w:rPr>
            </w:pPr>
            <w:r w:rsidRPr="00EC73FE">
              <w:rPr>
                <w:rFonts w:ascii="Times New Roman" w:eastAsia="Times New Roman" w:hAnsi="Times New Roman"/>
                <w:noProof/>
                <w:sz w:val="24"/>
                <w:szCs w:val="24"/>
                <w:lang w:eastAsia="ru-RU"/>
              </w:rPr>
              <w:t>Устные ответы</w:t>
            </w:r>
          </w:p>
        </w:tc>
      </w:tr>
      <w:tr w:rsidR="00EC73FE" w:rsidRPr="00986AC0" w14:paraId="45DC79E3" w14:textId="77777777" w:rsidTr="00F74A5F">
        <w:tc>
          <w:tcPr>
            <w:tcW w:w="2263" w:type="dxa"/>
            <w:shd w:val="clear" w:color="auto" w:fill="auto"/>
            <w:vAlign w:val="center"/>
          </w:tcPr>
          <w:p w14:paraId="255322DC" w14:textId="4427AB5B" w:rsidR="00EC73FE" w:rsidRPr="00986AC0" w:rsidRDefault="00EC73FE" w:rsidP="00EC73FE">
            <w:pPr>
              <w:autoSpaceDE w:val="0"/>
              <w:autoSpaceDN w:val="0"/>
              <w:adjustRightInd w:val="0"/>
              <w:ind w:firstLine="22"/>
              <w:rPr>
                <w:rFonts w:ascii="Times New Roman" w:eastAsia="Times New Roman" w:hAnsi="Times New Roman"/>
                <w:sz w:val="24"/>
                <w:szCs w:val="24"/>
                <w:highlight w:val="green"/>
                <w:lang w:eastAsia="ru-RU"/>
              </w:rPr>
            </w:pPr>
            <w:r w:rsidRPr="00ED49A4">
              <w:rPr>
                <w:rFonts w:ascii="Times New Roman" w:eastAsia="Times New Roman" w:hAnsi="Times New Roman"/>
                <w:sz w:val="24"/>
                <w:szCs w:val="24"/>
                <w:lang w:eastAsia="ru-RU"/>
              </w:rPr>
              <w:t>Тема 3. Методические подходы проведения финансовых расследований отмывания преступных доходов в бюджетных организациях</w:t>
            </w:r>
          </w:p>
        </w:tc>
        <w:tc>
          <w:tcPr>
            <w:tcW w:w="5812" w:type="dxa"/>
          </w:tcPr>
          <w:p w14:paraId="2C3C94BA" w14:textId="77777777" w:rsidR="00DA0A4B" w:rsidRPr="00DA0A4B" w:rsidRDefault="00EC73FE" w:rsidP="00AE5E96">
            <w:pPr>
              <w:pStyle w:val="af0"/>
              <w:numPr>
                <w:ilvl w:val="0"/>
                <w:numId w:val="8"/>
              </w:numPr>
              <w:tabs>
                <w:tab w:val="left" w:pos="271"/>
              </w:tabs>
              <w:spacing w:after="0" w:line="240" w:lineRule="auto"/>
              <w:ind w:left="0" w:firstLine="0"/>
              <w:jc w:val="both"/>
              <w:rPr>
                <w:rFonts w:ascii="Times New Roman" w:eastAsia="Times New Roman" w:hAnsi="Times New Roman"/>
                <w:i/>
                <w:sz w:val="24"/>
                <w:szCs w:val="24"/>
                <w:lang w:eastAsia="ru-RU"/>
              </w:rPr>
            </w:pPr>
            <w:r w:rsidRPr="00DA0A4B">
              <w:rPr>
                <w:rFonts w:ascii="Times New Roman" w:eastAsia="Times New Roman" w:hAnsi="Times New Roman"/>
                <w:sz w:val="24"/>
                <w:szCs w:val="24"/>
                <w:lang w:eastAsia="ru-RU"/>
              </w:rPr>
              <w:t xml:space="preserve">Классификация наиболее распространенных видов мошенничества с государственными средствами, как предикатного преступления. </w:t>
            </w:r>
          </w:p>
          <w:p w14:paraId="61FEBBAC" w14:textId="77777777" w:rsidR="00DA0A4B" w:rsidRPr="00DA0A4B" w:rsidRDefault="00EC73FE" w:rsidP="00AE5E96">
            <w:pPr>
              <w:pStyle w:val="af0"/>
              <w:numPr>
                <w:ilvl w:val="0"/>
                <w:numId w:val="8"/>
              </w:numPr>
              <w:tabs>
                <w:tab w:val="left" w:pos="271"/>
              </w:tabs>
              <w:spacing w:after="0" w:line="240" w:lineRule="auto"/>
              <w:ind w:left="0" w:firstLine="0"/>
              <w:jc w:val="both"/>
              <w:rPr>
                <w:rFonts w:ascii="Times New Roman" w:eastAsia="Times New Roman" w:hAnsi="Times New Roman"/>
                <w:i/>
                <w:sz w:val="24"/>
                <w:szCs w:val="24"/>
                <w:lang w:eastAsia="ru-RU"/>
              </w:rPr>
            </w:pPr>
            <w:r w:rsidRPr="00DA0A4B">
              <w:rPr>
                <w:rFonts w:ascii="Times New Roman" w:eastAsia="Times New Roman" w:hAnsi="Times New Roman"/>
                <w:sz w:val="24"/>
                <w:szCs w:val="24"/>
                <w:lang w:eastAsia="ru-RU"/>
              </w:rPr>
              <w:t xml:space="preserve">Определение типологий отмывания бюджетных средств (используемые методы, инструменты, механизмы). </w:t>
            </w:r>
          </w:p>
          <w:p w14:paraId="3D696CDD" w14:textId="77777777" w:rsidR="00DA0A4B" w:rsidRPr="00DA0A4B" w:rsidRDefault="00EC73FE" w:rsidP="00AE5E96">
            <w:pPr>
              <w:pStyle w:val="af0"/>
              <w:numPr>
                <w:ilvl w:val="0"/>
                <w:numId w:val="8"/>
              </w:numPr>
              <w:tabs>
                <w:tab w:val="left" w:pos="271"/>
              </w:tabs>
              <w:spacing w:after="0" w:line="240" w:lineRule="auto"/>
              <w:ind w:left="0" w:firstLine="0"/>
              <w:jc w:val="both"/>
              <w:rPr>
                <w:rFonts w:ascii="Times New Roman" w:eastAsia="Times New Roman" w:hAnsi="Times New Roman"/>
                <w:i/>
                <w:sz w:val="24"/>
                <w:szCs w:val="24"/>
                <w:lang w:eastAsia="ru-RU"/>
              </w:rPr>
            </w:pPr>
            <w:r w:rsidRPr="00DA0A4B">
              <w:rPr>
                <w:rFonts w:ascii="Times New Roman" w:eastAsia="Times New Roman" w:hAnsi="Times New Roman"/>
                <w:sz w:val="24"/>
                <w:szCs w:val="24"/>
                <w:lang w:eastAsia="ru-RU"/>
              </w:rPr>
              <w:t xml:space="preserve">Использование специальных знаний в формах ревизии (инвентаризации), налоговой и аудиторской проверок при выявлении признаков отмывания денег в бюджетной сфере. </w:t>
            </w:r>
          </w:p>
          <w:p w14:paraId="6CE8AEE0" w14:textId="77777777" w:rsidR="00DA0A4B" w:rsidRPr="00DA0A4B" w:rsidRDefault="00EC73FE" w:rsidP="00AE5E96">
            <w:pPr>
              <w:pStyle w:val="af0"/>
              <w:numPr>
                <w:ilvl w:val="0"/>
                <w:numId w:val="8"/>
              </w:numPr>
              <w:tabs>
                <w:tab w:val="left" w:pos="271"/>
              </w:tabs>
              <w:spacing w:after="0" w:line="240" w:lineRule="auto"/>
              <w:ind w:left="0" w:firstLine="0"/>
              <w:jc w:val="both"/>
              <w:rPr>
                <w:rFonts w:ascii="Times New Roman" w:eastAsia="Times New Roman" w:hAnsi="Times New Roman"/>
                <w:i/>
                <w:sz w:val="24"/>
                <w:szCs w:val="24"/>
                <w:lang w:eastAsia="ru-RU"/>
              </w:rPr>
            </w:pPr>
            <w:r w:rsidRPr="00DA0A4B">
              <w:rPr>
                <w:rFonts w:ascii="Times New Roman" w:eastAsia="Times New Roman" w:hAnsi="Times New Roman"/>
                <w:sz w:val="24"/>
                <w:szCs w:val="24"/>
                <w:lang w:eastAsia="ru-RU"/>
              </w:rPr>
              <w:t xml:space="preserve">Правовые основы проверок в бюджетных учреждениях. </w:t>
            </w:r>
          </w:p>
          <w:p w14:paraId="7D845AEE" w14:textId="77777777" w:rsidR="00DA0A4B" w:rsidRPr="00DA0A4B" w:rsidRDefault="00EC73FE" w:rsidP="00AE5E96">
            <w:pPr>
              <w:pStyle w:val="af0"/>
              <w:numPr>
                <w:ilvl w:val="0"/>
                <w:numId w:val="8"/>
              </w:numPr>
              <w:tabs>
                <w:tab w:val="left" w:pos="271"/>
              </w:tabs>
              <w:spacing w:after="0" w:line="240" w:lineRule="auto"/>
              <w:ind w:left="0" w:firstLine="0"/>
              <w:jc w:val="both"/>
              <w:rPr>
                <w:rFonts w:ascii="Times New Roman" w:eastAsia="Times New Roman" w:hAnsi="Times New Roman"/>
                <w:i/>
                <w:sz w:val="24"/>
                <w:szCs w:val="24"/>
                <w:lang w:eastAsia="ru-RU"/>
              </w:rPr>
            </w:pPr>
            <w:r w:rsidRPr="00DA0A4B">
              <w:rPr>
                <w:rFonts w:ascii="Times New Roman" w:eastAsia="Times New Roman" w:hAnsi="Times New Roman"/>
                <w:sz w:val="24"/>
                <w:szCs w:val="24"/>
                <w:lang w:eastAsia="ru-RU"/>
              </w:rPr>
              <w:t xml:space="preserve">Порядок назначения проверок в бюджетных учреждениях исполнительным органом организации или ее владельцем. </w:t>
            </w:r>
          </w:p>
          <w:p w14:paraId="1FFC459B" w14:textId="77777777" w:rsidR="00DA0A4B" w:rsidRPr="00DA0A4B" w:rsidRDefault="00EC73FE" w:rsidP="00AE5E96">
            <w:pPr>
              <w:pStyle w:val="af0"/>
              <w:numPr>
                <w:ilvl w:val="0"/>
                <w:numId w:val="8"/>
              </w:numPr>
              <w:tabs>
                <w:tab w:val="left" w:pos="271"/>
              </w:tabs>
              <w:spacing w:after="0" w:line="240" w:lineRule="auto"/>
              <w:ind w:left="0" w:firstLine="0"/>
              <w:jc w:val="both"/>
              <w:rPr>
                <w:rFonts w:ascii="Times New Roman" w:eastAsia="Times New Roman" w:hAnsi="Times New Roman"/>
                <w:i/>
                <w:sz w:val="24"/>
                <w:szCs w:val="24"/>
                <w:lang w:eastAsia="ru-RU"/>
              </w:rPr>
            </w:pPr>
            <w:r w:rsidRPr="00DA0A4B">
              <w:rPr>
                <w:rFonts w:ascii="Times New Roman" w:eastAsia="Times New Roman" w:hAnsi="Times New Roman"/>
                <w:sz w:val="24"/>
                <w:szCs w:val="24"/>
                <w:lang w:eastAsia="ru-RU"/>
              </w:rPr>
              <w:t xml:space="preserve">Организационные особенности проведения проверок в бюджетных учреждениях. </w:t>
            </w:r>
          </w:p>
          <w:p w14:paraId="3923B023" w14:textId="2C070EE5" w:rsidR="00EC73FE" w:rsidRPr="00DA0A4B" w:rsidRDefault="00EC73FE" w:rsidP="00DA0A4B">
            <w:pPr>
              <w:pStyle w:val="af0"/>
              <w:tabs>
                <w:tab w:val="left" w:pos="271"/>
              </w:tabs>
              <w:spacing w:after="0" w:line="240" w:lineRule="auto"/>
              <w:ind w:left="0"/>
              <w:jc w:val="center"/>
              <w:rPr>
                <w:rFonts w:ascii="Times New Roman" w:eastAsia="Times New Roman" w:hAnsi="Times New Roman"/>
                <w:i/>
                <w:sz w:val="24"/>
                <w:szCs w:val="24"/>
                <w:lang w:eastAsia="ru-RU"/>
              </w:rPr>
            </w:pPr>
            <w:r w:rsidRPr="00DA0A4B">
              <w:rPr>
                <w:rFonts w:ascii="Times New Roman" w:eastAsia="Times New Roman" w:hAnsi="Times New Roman"/>
                <w:i/>
                <w:sz w:val="24"/>
                <w:szCs w:val="24"/>
                <w:lang w:eastAsia="ru-RU"/>
              </w:rPr>
              <w:t>Рекомендуемые источники:</w:t>
            </w:r>
          </w:p>
          <w:p w14:paraId="29290CD4" w14:textId="77777777" w:rsidR="00EC73FE" w:rsidRPr="00EC73FE" w:rsidRDefault="00EC73FE" w:rsidP="00EC73FE">
            <w:pPr>
              <w:autoSpaceDE w:val="0"/>
              <w:autoSpaceDN w:val="0"/>
              <w:adjustRightInd w:val="0"/>
              <w:ind w:firstLine="22"/>
              <w:jc w:val="center"/>
              <w:rPr>
                <w:rFonts w:ascii="Times New Roman" w:eastAsia="Times New Roman" w:hAnsi="Times New Roman"/>
                <w:i/>
                <w:sz w:val="24"/>
                <w:szCs w:val="24"/>
                <w:lang w:eastAsia="ru-RU"/>
              </w:rPr>
            </w:pPr>
            <w:r w:rsidRPr="00EC73FE">
              <w:rPr>
                <w:rFonts w:ascii="Times New Roman" w:eastAsia="Times New Roman" w:hAnsi="Times New Roman"/>
                <w:i/>
                <w:sz w:val="24"/>
                <w:szCs w:val="24"/>
                <w:lang w:eastAsia="ru-RU"/>
              </w:rPr>
              <w:t>Основная 1-3.</w:t>
            </w:r>
          </w:p>
          <w:p w14:paraId="26DDD9E3" w14:textId="758B0CB8" w:rsidR="00EC73FE" w:rsidRPr="00EC73FE" w:rsidRDefault="00EC73FE" w:rsidP="00EC73FE">
            <w:pPr>
              <w:autoSpaceDE w:val="0"/>
              <w:autoSpaceDN w:val="0"/>
              <w:adjustRightInd w:val="0"/>
              <w:ind w:firstLine="22"/>
              <w:jc w:val="center"/>
              <w:rPr>
                <w:rFonts w:ascii="Times New Roman" w:eastAsia="Times New Roman" w:hAnsi="Times New Roman"/>
                <w:i/>
                <w:sz w:val="24"/>
                <w:szCs w:val="24"/>
                <w:lang w:eastAsia="ru-RU"/>
              </w:rPr>
            </w:pPr>
            <w:r w:rsidRPr="00EC73FE">
              <w:rPr>
                <w:rFonts w:ascii="Times New Roman" w:eastAsia="Times New Roman" w:hAnsi="Times New Roman"/>
                <w:i/>
                <w:sz w:val="24"/>
                <w:szCs w:val="24"/>
                <w:lang w:eastAsia="ru-RU"/>
              </w:rPr>
              <w:t>Дополнительная 1-</w:t>
            </w:r>
            <w:r w:rsidR="003323FB">
              <w:rPr>
                <w:rFonts w:ascii="Times New Roman" w:eastAsia="Times New Roman" w:hAnsi="Times New Roman"/>
                <w:i/>
                <w:sz w:val="24"/>
                <w:szCs w:val="24"/>
                <w:lang w:eastAsia="ru-RU"/>
              </w:rPr>
              <w:t>3</w:t>
            </w:r>
            <w:r w:rsidRPr="00EC73FE">
              <w:rPr>
                <w:rFonts w:ascii="Times New Roman" w:eastAsia="Times New Roman" w:hAnsi="Times New Roman"/>
                <w:i/>
                <w:sz w:val="24"/>
                <w:szCs w:val="24"/>
                <w:lang w:eastAsia="ru-RU"/>
              </w:rPr>
              <w:t>.</w:t>
            </w:r>
          </w:p>
          <w:p w14:paraId="5747AEDF" w14:textId="27FCAE23" w:rsidR="00EC73FE" w:rsidRPr="00986AC0" w:rsidRDefault="00EC73FE" w:rsidP="00EC73FE">
            <w:pPr>
              <w:autoSpaceDE w:val="0"/>
              <w:autoSpaceDN w:val="0"/>
              <w:adjustRightInd w:val="0"/>
              <w:ind w:firstLine="22"/>
              <w:jc w:val="center"/>
              <w:rPr>
                <w:rFonts w:ascii="Times New Roman" w:eastAsia="Times New Roman" w:hAnsi="Times New Roman"/>
                <w:i/>
                <w:sz w:val="24"/>
                <w:szCs w:val="24"/>
                <w:highlight w:val="green"/>
                <w:lang w:eastAsia="ru-RU"/>
              </w:rPr>
            </w:pPr>
            <w:r w:rsidRPr="00EC73FE">
              <w:rPr>
                <w:rFonts w:ascii="Times New Roman" w:eastAsia="Times New Roman" w:hAnsi="Times New Roman"/>
                <w:i/>
                <w:sz w:val="24"/>
                <w:szCs w:val="24"/>
                <w:lang w:eastAsia="ru-RU"/>
              </w:rPr>
              <w:t>Интернет-ресурсы 1-10.</w:t>
            </w:r>
          </w:p>
        </w:tc>
        <w:tc>
          <w:tcPr>
            <w:tcW w:w="1744" w:type="dxa"/>
          </w:tcPr>
          <w:p w14:paraId="740C88B6" w14:textId="77777777" w:rsidR="00EC73FE" w:rsidRPr="00EC73FE" w:rsidRDefault="00EC73FE" w:rsidP="00EC73FE">
            <w:pPr>
              <w:ind w:firstLine="22"/>
              <w:jc w:val="center"/>
              <w:rPr>
                <w:rFonts w:ascii="Times New Roman" w:eastAsia="Times New Roman" w:hAnsi="Times New Roman"/>
                <w:noProof/>
                <w:sz w:val="24"/>
                <w:szCs w:val="24"/>
                <w:lang w:eastAsia="ru-RU"/>
              </w:rPr>
            </w:pPr>
            <w:r w:rsidRPr="00EC73FE">
              <w:rPr>
                <w:rFonts w:ascii="Times New Roman" w:eastAsia="Times New Roman" w:hAnsi="Times New Roman"/>
                <w:noProof/>
                <w:sz w:val="24"/>
                <w:szCs w:val="24"/>
                <w:lang w:eastAsia="ru-RU"/>
              </w:rPr>
              <w:t>Устные ответы</w:t>
            </w:r>
          </w:p>
          <w:p w14:paraId="13B13245" w14:textId="77777777" w:rsidR="00EC73FE" w:rsidRPr="00EC73FE" w:rsidRDefault="00EC73FE" w:rsidP="00EC73FE">
            <w:pPr>
              <w:keepNext/>
              <w:widowControl w:val="0"/>
              <w:autoSpaceDE w:val="0"/>
              <w:autoSpaceDN w:val="0"/>
              <w:adjustRightInd w:val="0"/>
              <w:ind w:firstLine="22"/>
              <w:jc w:val="center"/>
              <w:rPr>
                <w:rFonts w:ascii="Times New Roman" w:eastAsia="Times New Roman" w:hAnsi="Times New Roman"/>
                <w:noProof/>
                <w:sz w:val="24"/>
                <w:szCs w:val="24"/>
                <w:lang w:eastAsia="ru-RU"/>
              </w:rPr>
            </w:pPr>
            <w:r w:rsidRPr="00EC73FE">
              <w:rPr>
                <w:rFonts w:ascii="Times New Roman" w:eastAsia="Times New Roman" w:hAnsi="Times New Roman"/>
                <w:noProof/>
                <w:sz w:val="24"/>
                <w:szCs w:val="24"/>
                <w:lang w:eastAsia="ru-RU"/>
              </w:rPr>
              <w:t>Решение задач с последующим обсуждением</w:t>
            </w:r>
          </w:p>
          <w:p w14:paraId="1FE596F2" w14:textId="5488F8AA" w:rsidR="00EC73FE" w:rsidRPr="00EC73FE" w:rsidRDefault="00EC73FE" w:rsidP="00EC73FE">
            <w:pPr>
              <w:keepNext/>
              <w:widowControl w:val="0"/>
              <w:autoSpaceDE w:val="0"/>
              <w:autoSpaceDN w:val="0"/>
              <w:adjustRightInd w:val="0"/>
              <w:ind w:firstLine="22"/>
              <w:jc w:val="center"/>
              <w:rPr>
                <w:rFonts w:ascii="Times New Roman" w:hAnsi="Times New Roman"/>
                <w:sz w:val="24"/>
                <w:szCs w:val="24"/>
              </w:rPr>
            </w:pPr>
            <w:r w:rsidRPr="00EC73FE">
              <w:rPr>
                <w:rFonts w:ascii="Times New Roman" w:eastAsia="Times New Roman" w:hAnsi="Times New Roman"/>
                <w:noProof/>
                <w:sz w:val="24"/>
                <w:szCs w:val="24"/>
                <w:lang w:eastAsia="ru-RU"/>
              </w:rPr>
              <w:t>Презентация</w:t>
            </w:r>
          </w:p>
        </w:tc>
      </w:tr>
      <w:tr w:rsidR="00EC73FE" w:rsidRPr="00986AC0" w14:paraId="577486CF" w14:textId="77777777" w:rsidTr="00C02F2B">
        <w:tc>
          <w:tcPr>
            <w:tcW w:w="2263" w:type="dxa"/>
            <w:shd w:val="clear" w:color="auto" w:fill="auto"/>
            <w:vAlign w:val="center"/>
          </w:tcPr>
          <w:p w14:paraId="363CC73E" w14:textId="429503FF" w:rsidR="00EC73FE" w:rsidRPr="00986AC0" w:rsidRDefault="00EC73FE" w:rsidP="00EC73FE">
            <w:pPr>
              <w:autoSpaceDE w:val="0"/>
              <w:autoSpaceDN w:val="0"/>
              <w:adjustRightInd w:val="0"/>
              <w:ind w:firstLine="22"/>
              <w:rPr>
                <w:rFonts w:ascii="Times New Roman" w:eastAsia="Times New Roman" w:hAnsi="Times New Roman"/>
                <w:sz w:val="24"/>
                <w:szCs w:val="24"/>
                <w:highlight w:val="green"/>
                <w:lang w:eastAsia="ru-RU"/>
              </w:rPr>
            </w:pPr>
            <w:r w:rsidRPr="00ED49A4">
              <w:rPr>
                <w:rFonts w:ascii="Times New Roman" w:eastAsia="Times New Roman" w:hAnsi="Times New Roman"/>
                <w:sz w:val="24"/>
                <w:szCs w:val="24"/>
                <w:lang w:eastAsia="ru-RU"/>
              </w:rPr>
              <w:t>Тема 4. Противодействие отмывания преступных доходов в бюджетных организациях</w:t>
            </w:r>
          </w:p>
        </w:tc>
        <w:tc>
          <w:tcPr>
            <w:tcW w:w="5812" w:type="dxa"/>
          </w:tcPr>
          <w:p w14:paraId="467367F0" w14:textId="3B124068" w:rsidR="00EC73FE" w:rsidRPr="00EC73FE" w:rsidRDefault="00EC73FE" w:rsidP="00AE5E96">
            <w:pPr>
              <w:pStyle w:val="af0"/>
              <w:numPr>
                <w:ilvl w:val="0"/>
                <w:numId w:val="9"/>
              </w:numPr>
              <w:tabs>
                <w:tab w:val="left" w:pos="271"/>
              </w:tabs>
              <w:spacing w:after="0" w:line="240" w:lineRule="auto"/>
              <w:ind w:left="0" w:firstLine="36"/>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 xml:space="preserve">Источники происхождения преступных доходов, специфика и особенности совершаемых предикатных преступлений в бюджетной сфере. </w:t>
            </w:r>
          </w:p>
          <w:p w14:paraId="2DDDE0EE" w14:textId="77777777" w:rsidR="00DA0A4B" w:rsidRDefault="00EC73FE" w:rsidP="00AE5E96">
            <w:pPr>
              <w:pStyle w:val="af0"/>
              <w:numPr>
                <w:ilvl w:val="0"/>
                <w:numId w:val="9"/>
              </w:numPr>
              <w:tabs>
                <w:tab w:val="left" w:pos="271"/>
              </w:tabs>
              <w:spacing w:after="0" w:line="240" w:lineRule="auto"/>
              <w:ind w:left="0" w:firstLine="0"/>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Хищение бюджетных средств при осуществлении государственных закупок на федеральном, региональном и муниципальном уровнях.</w:t>
            </w:r>
          </w:p>
          <w:p w14:paraId="5467446B" w14:textId="110075A8" w:rsidR="00EC73FE" w:rsidRPr="00157988" w:rsidRDefault="00EC73FE" w:rsidP="00AE5E96">
            <w:pPr>
              <w:pStyle w:val="af0"/>
              <w:numPr>
                <w:ilvl w:val="0"/>
                <w:numId w:val="9"/>
              </w:numPr>
              <w:tabs>
                <w:tab w:val="left" w:pos="271"/>
              </w:tabs>
              <w:spacing w:after="0" w:line="240" w:lineRule="auto"/>
              <w:ind w:left="0" w:firstLine="0"/>
              <w:jc w:val="both"/>
              <w:rPr>
                <w:rFonts w:ascii="Times New Roman" w:eastAsia="Times New Roman" w:hAnsi="Times New Roman"/>
                <w:sz w:val="24"/>
                <w:szCs w:val="24"/>
                <w:lang w:eastAsia="ru-RU"/>
              </w:rPr>
            </w:pPr>
            <w:r w:rsidRPr="00157988">
              <w:rPr>
                <w:rFonts w:ascii="Times New Roman" w:eastAsia="Times New Roman" w:hAnsi="Times New Roman"/>
                <w:sz w:val="24"/>
                <w:szCs w:val="24"/>
                <w:lang w:eastAsia="ru-RU"/>
              </w:rPr>
              <w:t xml:space="preserve">Незаконный возврат из бюджета НДС. Покрытие за счет бюджетных средств расходов сторонних юридических и физических лиц. </w:t>
            </w:r>
          </w:p>
          <w:p w14:paraId="21091F4A" w14:textId="20851869" w:rsidR="00DA0A4B" w:rsidRDefault="00EC73FE" w:rsidP="00AE5E96">
            <w:pPr>
              <w:pStyle w:val="af0"/>
              <w:numPr>
                <w:ilvl w:val="0"/>
                <w:numId w:val="9"/>
              </w:numPr>
              <w:tabs>
                <w:tab w:val="left" w:pos="271"/>
              </w:tabs>
              <w:spacing w:after="0" w:line="240" w:lineRule="auto"/>
              <w:ind w:left="0" w:firstLine="0"/>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 xml:space="preserve">Программы осуществления правил внутреннего контроля в бюджетных организациях. </w:t>
            </w:r>
            <w:r w:rsidR="00157988" w:rsidRPr="00157988">
              <w:rPr>
                <w:rFonts w:ascii="Times New Roman" w:eastAsia="Times New Roman" w:hAnsi="Times New Roman"/>
                <w:sz w:val="24"/>
                <w:szCs w:val="24"/>
                <w:lang w:eastAsia="ru-RU"/>
              </w:rPr>
              <w:t>Требования к разработке правил внутреннего контроля бюджетной организации.</w:t>
            </w:r>
          </w:p>
          <w:p w14:paraId="48C448B6" w14:textId="77777777" w:rsidR="00DA0A4B" w:rsidRDefault="00EC73FE" w:rsidP="00AE5E96">
            <w:pPr>
              <w:pStyle w:val="af0"/>
              <w:numPr>
                <w:ilvl w:val="0"/>
                <w:numId w:val="9"/>
              </w:numPr>
              <w:tabs>
                <w:tab w:val="left" w:pos="271"/>
              </w:tabs>
              <w:spacing w:after="0" w:line="240" w:lineRule="auto"/>
              <w:ind w:left="0" w:firstLine="0"/>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Подготовка внутренних документов в соответствии с действующим законодательством.</w:t>
            </w:r>
          </w:p>
          <w:p w14:paraId="68B8170F" w14:textId="77777777" w:rsidR="00DA0A4B" w:rsidRDefault="00EC73FE" w:rsidP="00AE5E96">
            <w:pPr>
              <w:pStyle w:val="af0"/>
              <w:numPr>
                <w:ilvl w:val="0"/>
                <w:numId w:val="9"/>
              </w:numPr>
              <w:tabs>
                <w:tab w:val="left" w:pos="271"/>
              </w:tabs>
              <w:spacing w:after="0" w:line="240" w:lineRule="auto"/>
              <w:ind w:left="0" w:firstLine="0"/>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 xml:space="preserve">Назначение лиц, ответственных за соблюдение внутренних документов. </w:t>
            </w:r>
          </w:p>
          <w:p w14:paraId="7A10D28F" w14:textId="77777777" w:rsidR="00DA0A4B" w:rsidRDefault="00EC73FE" w:rsidP="00AE5E96">
            <w:pPr>
              <w:pStyle w:val="af0"/>
              <w:numPr>
                <w:ilvl w:val="0"/>
                <w:numId w:val="9"/>
              </w:numPr>
              <w:tabs>
                <w:tab w:val="left" w:pos="271"/>
              </w:tabs>
              <w:spacing w:after="0" w:line="240" w:lineRule="auto"/>
              <w:ind w:left="0" w:firstLine="0"/>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 xml:space="preserve">Реализация внутреннего контроля с помощью системы двойного контроля и специализированного программного обеспечения. </w:t>
            </w:r>
          </w:p>
          <w:p w14:paraId="727F8A92" w14:textId="77777777" w:rsidR="00DA0A4B" w:rsidRDefault="00EC73FE" w:rsidP="00AE5E96">
            <w:pPr>
              <w:pStyle w:val="af0"/>
              <w:numPr>
                <w:ilvl w:val="0"/>
                <w:numId w:val="9"/>
              </w:numPr>
              <w:tabs>
                <w:tab w:val="left" w:pos="271"/>
              </w:tabs>
              <w:spacing w:after="0" w:line="240" w:lineRule="auto"/>
              <w:ind w:left="0" w:hanging="106"/>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lastRenderedPageBreak/>
              <w:t xml:space="preserve">Разработка предложений, направленных на предотвращение преступлений, связанных с хищением и отмыванием бюджетных средств. </w:t>
            </w:r>
          </w:p>
          <w:p w14:paraId="29655FD0" w14:textId="7C916FEB" w:rsidR="00EC73FE" w:rsidRPr="00DA0A4B" w:rsidRDefault="00EC73FE" w:rsidP="00AE5E96">
            <w:pPr>
              <w:pStyle w:val="af0"/>
              <w:numPr>
                <w:ilvl w:val="0"/>
                <w:numId w:val="9"/>
              </w:numPr>
              <w:tabs>
                <w:tab w:val="left" w:pos="271"/>
              </w:tabs>
              <w:spacing w:after="0" w:line="240" w:lineRule="auto"/>
              <w:ind w:left="0" w:hanging="106"/>
              <w:jc w:val="both"/>
              <w:rPr>
                <w:rFonts w:ascii="Times New Roman" w:eastAsia="Times New Roman" w:hAnsi="Times New Roman"/>
                <w:sz w:val="24"/>
                <w:szCs w:val="24"/>
                <w:lang w:eastAsia="ru-RU"/>
              </w:rPr>
            </w:pPr>
            <w:r w:rsidRPr="00EC73FE">
              <w:rPr>
                <w:rFonts w:ascii="Times New Roman" w:eastAsia="Times New Roman" w:hAnsi="Times New Roman"/>
                <w:sz w:val="24"/>
                <w:szCs w:val="24"/>
                <w:lang w:eastAsia="ru-RU"/>
              </w:rPr>
              <w:t>Проведение инструктажей и обучения как внутри организации и в специализированных учебных центрах.</w:t>
            </w:r>
          </w:p>
          <w:p w14:paraId="06C6591D" w14:textId="2EB35694" w:rsidR="00EC73FE" w:rsidRPr="00DA0A4B" w:rsidRDefault="00EC73FE" w:rsidP="00DA0A4B">
            <w:pPr>
              <w:autoSpaceDE w:val="0"/>
              <w:autoSpaceDN w:val="0"/>
              <w:adjustRightInd w:val="0"/>
              <w:ind w:firstLine="22"/>
              <w:jc w:val="center"/>
              <w:rPr>
                <w:rFonts w:ascii="Times New Roman" w:eastAsia="Times New Roman" w:hAnsi="Times New Roman"/>
                <w:i/>
                <w:sz w:val="24"/>
                <w:szCs w:val="24"/>
                <w:lang w:eastAsia="ru-RU"/>
              </w:rPr>
            </w:pPr>
            <w:r w:rsidRPr="00DA0A4B">
              <w:rPr>
                <w:rFonts w:ascii="Times New Roman" w:eastAsia="Times New Roman" w:hAnsi="Times New Roman"/>
                <w:i/>
                <w:sz w:val="24"/>
                <w:szCs w:val="24"/>
                <w:lang w:eastAsia="ru-RU"/>
              </w:rPr>
              <w:t xml:space="preserve">Рекомендуемые источники: </w:t>
            </w:r>
          </w:p>
          <w:p w14:paraId="0255686F" w14:textId="77777777" w:rsidR="00EC73FE" w:rsidRPr="00DA0A4B" w:rsidRDefault="00EC73FE" w:rsidP="00DA0A4B">
            <w:pPr>
              <w:autoSpaceDE w:val="0"/>
              <w:autoSpaceDN w:val="0"/>
              <w:adjustRightInd w:val="0"/>
              <w:ind w:firstLine="22"/>
              <w:jc w:val="center"/>
              <w:rPr>
                <w:rFonts w:ascii="Times New Roman" w:eastAsia="Times New Roman" w:hAnsi="Times New Roman"/>
                <w:i/>
                <w:sz w:val="24"/>
                <w:szCs w:val="24"/>
                <w:lang w:eastAsia="ru-RU"/>
              </w:rPr>
            </w:pPr>
            <w:r w:rsidRPr="00DA0A4B">
              <w:rPr>
                <w:rFonts w:ascii="Times New Roman" w:eastAsia="Times New Roman" w:hAnsi="Times New Roman"/>
                <w:i/>
                <w:sz w:val="24"/>
                <w:szCs w:val="24"/>
                <w:lang w:eastAsia="ru-RU"/>
              </w:rPr>
              <w:t>Основная 1-3.</w:t>
            </w:r>
          </w:p>
          <w:p w14:paraId="219414F6" w14:textId="6EE31620" w:rsidR="00EC73FE" w:rsidRPr="00DA0A4B" w:rsidRDefault="003323FB" w:rsidP="00DA0A4B">
            <w:pPr>
              <w:autoSpaceDE w:val="0"/>
              <w:autoSpaceDN w:val="0"/>
              <w:adjustRightInd w:val="0"/>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EC73FE" w:rsidRPr="00DA0A4B">
              <w:rPr>
                <w:rFonts w:ascii="Times New Roman" w:eastAsia="Times New Roman" w:hAnsi="Times New Roman"/>
                <w:i/>
                <w:sz w:val="24"/>
                <w:szCs w:val="24"/>
                <w:lang w:eastAsia="ru-RU"/>
              </w:rPr>
              <w:t>.</w:t>
            </w:r>
          </w:p>
          <w:p w14:paraId="0246D430" w14:textId="48F4E268" w:rsidR="00EC73FE" w:rsidRPr="00DA0A4B" w:rsidRDefault="00EC73FE" w:rsidP="00DA0A4B">
            <w:pPr>
              <w:autoSpaceDE w:val="0"/>
              <w:autoSpaceDN w:val="0"/>
              <w:adjustRightInd w:val="0"/>
              <w:ind w:firstLine="22"/>
              <w:jc w:val="center"/>
              <w:rPr>
                <w:rFonts w:ascii="Times New Roman" w:eastAsia="Times New Roman" w:hAnsi="Times New Roman"/>
                <w:sz w:val="24"/>
                <w:szCs w:val="24"/>
                <w:lang w:eastAsia="ru-RU"/>
              </w:rPr>
            </w:pPr>
            <w:r w:rsidRPr="00DA0A4B">
              <w:rPr>
                <w:rFonts w:ascii="Times New Roman" w:eastAsia="Times New Roman" w:hAnsi="Times New Roman"/>
                <w:i/>
                <w:sz w:val="24"/>
                <w:szCs w:val="24"/>
                <w:lang w:eastAsia="ru-RU"/>
              </w:rPr>
              <w:t>Интернет-ресурсы 1-10.</w:t>
            </w:r>
          </w:p>
        </w:tc>
        <w:tc>
          <w:tcPr>
            <w:tcW w:w="1744" w:type="dxa"/>
          </w:tcPr>
          <w:p w14:paraId="7246F31A" w14:textId="77777777" w:rsidR="00EC73FE" w:rsidRPr="00EC73FE" w:rsidRDefault="00EC73FE" w:rsidP="00EC73FE">
            <w:pPr>
              <w:ind w:firstLine="22"/>
              <w:jc w:val="center"/>
              <w:rPr>
                <w:rFonts w:ascii="Times New Roman" w:eastAsia="Times New Roman" w:hAnsi="Times New Roman"/>
                <w:noProof/>
                <w:sz w:val="24"/>
                <w:szCs w:val="24"/>
                <w:lang w:eastAsia="ru-RU"/>
              </w:rPr>
            </w:pPr>
            <w:r w:rsidRPr="00EC73FE">
              <w:rPr>
                <w:rFonts w:ascii="Times New Roman" w:eastAsia="Times New Roman" w:hAnsi="Times New Roman"/>
                <w:noProof/>
                <w:sz w:val="24"/>
                <w:szCs w:val="24"/>
                <w:lang w:eastAsia="ru-RU"/>
              </w:rPr>
              <w:lastRenderedPageBreak/>
              <w:t>Устные ответы</w:t>
            </w:r>
          </w:p>
          <w:p w14:paraId="15235AFC" w14:textId="77777777" w:rsidR="00EC73FE" w:rsidRPr="00EC73FE" w:rsidRDefault="00EC73FE" w:rsidP="00EC73FE">
            <w:pPr>
              <w:keepNext/>
              <w:widowControl w:val="0"/>
              <w:autoSpaceDE w:val="0"/>
              <w:autoSpaceDN w:val="0"/>
              <w:adjustRightInd w:val="0"/>
              <w:ind w:firstLine="22"/>
              <w:jc w:val="center"/>
              <w:rPr>
                <w:rFonts w:ascii="Times New Roman" w:eastAsia="Times New Roman" w:hAnsi="Times New Roman"/>
                <w:noProof/>
                <w:sz w:val="24"/>
                <w:szCs w:val="24"/>
                <w:lang w:eastAsia="ru-RU"/>
              </w:rPr>
            </w:pPr>
            <w:r w:rsidRPr="00EC73FE">
              <w:rPr>
                <w:rFonts w:ascii="Times New Roman" w:eastAsia="Times New Roman" w:hAnsi="Times New Roman"/>
                <w:noProof/>
                <w:sz w:val="24"/>
                <w:szCs w:val="24"/>
                <w:lang w:eastAsia="ru-RU"/>
              </w:rPr>
              <w:t>Решение задач с последующим обсуждением</w:t>
            </w:r>
          </w:p>
          <w:p w14:paraId="26E91918" w14:textId="5BE96AE3" w:rsidR="00EC73FE" w:rsidRPr="00EC73FE" w:rsidRDefault="00EC73FE" w:rsidP="00EC73FE">
            <w:pPr>
              <w:keepNext/>
              <w:widowControl w:val="0"/>
              <w:autoSpaceDE w:val="0"/>
              <w:autoSpaceDN w:val="0"/>
              <w:adjustRightInd w:val="0"/>
              <w:ind w:firstLine="22"/>
              <w:jc w:val="center"/>
              <w:rPr>
                <w:rFonts w:ascii="Times New Roman" w:hAnsi="Times New Roman"/>
                <w:sz w:val="24"/>
                <w:szCs w:val="24"/>
              </w:rPr>
            </w:pPr>
            <w:r w:rsidRPr="00EC73FE">
              <w:rPr>
                <w:rFonts w:ascii="Times New Roman" w:eastAsia="Times New Roman" w:hAnsi="Times New Roman"/>
                <w:noProof/>
                <w:sz w:val="24"/>
                <w:szCs w:val="24"/>
                <w:lang w:eastAsia="ru-RU"/>
              </w:rPr>
              <w:t>Презентация</w:t>
            </w:r>
          </w:p>
        </w:tc>
      </w:tr>
    </w:tbl>
    <w:p w14:paraId="50569177" w14:textId="77777777" w:rsidR="007B65E0" w:rsidRDefault="007B65E0"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2" w:name="_Toc73619799"/>
      <w:bookmarkEnd w:id="31"/>
    </w:p>
    <w:p w14:paraId="070B1D15" w14:textId="7B7B9D82"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2"/>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0A418B7F" w14:textId="6513E7C3"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007B65E0">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0C17DC2E" w14:textId="6D6011FA" w:rsid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42EBDA72" w14:textId="77777777" w:rsidR="00943061" w:rsidRPr="00986AC0" w:rsidRDefault="00943061" w:rsidP="00943061">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69998E10" w14:textId="39EF1100" w:rsidR="00943061" w:rsidRPr="00D73FF9" w:rsidRDefault="00943061" w:rsidP="0094306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3371DD81" w14:textId="1362AACA" w:rsidR="007C5926" w:rsidRPr="007B65E0"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986AC0" w14:paraId="1F5C5EA2" w14:textId="77777777" w:rsidTr="00A860E4">
        <w:trPr>
          <w:cantSplit/>
          <w:trHeight w:val="650"/>
          <w:jc w:val="center"/>
        </w:trPr>
        <w:tc>
          <w:tcPr>
            <w:tcW w:w="2405" w:type="dxa"/>
            <w:shd w:val="clear" w:color="auto" w:fill="auto"/>
            <w:vAlign w:val="center"/>
          </w:tcPr>
          <w:p w14:paraId="324B6A97" w14:textId="72B9E3BF"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986AC0" w14:paraId="25A6A5E8" w14:textId="77777777" w:rsidTr="0071064B">
        <w:trPr>
          <w:jc w:val="center"/>
        </w:trPr>
        <w:tc>
          <w:tcPr>
            <w:tcW w:w="2405" w:type="dxa"/>
            <w:shd w:val="clear" w:color="auto" w:fill="auto"/>
            <w:vAlign w:val="center"/>
          </w:tcPr>
          <w:p w14:paraId="35A73B27" w14:textId="77777777" w:rsidR="00C0065B" w:rsidRPr="00986AC0"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986AC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986AC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3</w:t>
            </w:r>
          </w:p>
        </w:tc>
      </w:tr>
      <w:tr w:rsidR="00DA0A4B" w:rsidRPr="00986AC0" w14:paraId="5CA32E3A" w14:textId="77777777" w:rsidTr="00D43850">
        <w:trPr>
          <w:trHeight w:val="1451"/>
          <w:jc w:val="center"/>
        </w:trPr>
        <w:tc>
          <w:tcPr>
            <w:tcW w:w="2405" w:type="dxa"/>
            <w:shd w:val="clear" w:color="auto" w:fill="auto"/>
            <w:vAlign w:val="center"/>
          </w:tcPr>
          <w:p w14:paraId="05378D40" w14:textId="02E1BF05" w:rsidR="00DA0A4B" w:rsidRPr="00986AC0" w:rsidRDefault="00DA0A4B" w:rsidP="00DA0A4B">
            <w:pPr>
              <w:widowControl w:val="0"/>
              <w:ind w:firstLine="22"/>
              <w:rPr>
                <w:rFonts w:ascii="Times New Roman" w:eastAsia="Times New Roman" w:hAnsi="Times New Roman" w:cs="Times New Roman"/>
                <w:noProof/>
                <w:sz w:val="24"/>
                <w:szCs w:val="24"/>
                <w:highlight w:val="green"/>
                <w:lang w:eastAsia="ru-RU"/>
              </w:rPr>
            </w:pPr>
            <w:bookmarkStart w:id="33" w:name="_Hlk137928022"/>
            <w:r w:rsidRPr="00ED49A4">
              <w:rPr>
                <w:rFonts w:ascii="Times New Roman" w:eastAsia="Times New Roman" w:hAnsi="Times New Roman"/>
                <w:sz w:val="24"/>
                <w:szCs w:val="24"/>
                <w:lang w:eastAsia="ru-RU"/>
              </w:rPr>
              <w:t>Тема 1. Теоретические аспекты проведения финансовых расследований деятельности бюджетных организаций</w:t>
            </w:r>
          </w:p>
        </w:tc>
        <w:tc>
          <w:tcPr>
            <w:tcW w:w="4820" w:type="dxa"/>
            <w:shd w:val="clear" w:color="auto" w:fill="auto"/>
            <w:vAlign w:val="center"/>
          </w:tcPr>
          <w:p w14:paraId="2A968DF6" w14:textId="67554E70" w:rsidR="00157988" w:rsidRPr="00921427" w:rsidRDefault="00157988" w:rsidP="00AE5E96">
            <w:pPr>
              <w:pStyle w:val="af0"/>
              <w:numPr>
                <w:ilvl w:val="0"/>
                <w:numId w:val="10"/>
              </w:numPr>
              <w:tabs>
                <w:tab w:val="left" w:pos="271"/>
              </w:tabs>
              <w:spacing w:after="0" w:line="240" w:lineRule="auto"/>
              <w:ind w:left="36" w:hanging="36"/>
              <w:jc w:val="both"/>
              <w:rPr>
                <w:rFonts w:ascii="Times New Roman" w:eastAsia="Times New Roman" w:hAnsi="Times New Roman"/>
                <w:sz w:val="24"/>
                <w:szCs w:val="24"/>
                <w:lang w:eastAsia="ru-RU"/>
              </w:rPr>
            </w:pPr>
            <w:r w:rsidRPr="00921427">
              <w:rPr>
                <w:rFonts w:ascii="Times New Roman" w:eastAsia="Times New Roman" w:hAnsi="Times New Roman"/>
                <w:sz w:val="24"/>
                <w:szCs w:val="24"/>
                <w:lang w:eastAsia="ru-RU"/>
              </w:rPr>
              <w:t>Субъекты оборота бюджетных средств, роль и место внутреннего контроля в бюджетной организации.</w:t>
            </w:r>
          </w:p>
          <w:p w14:paraId="6CD0E0B2" w14:textId="4604A16E" w:rsidR="00157988" w:rsidRPr="00157988" w:rsidRDefault="00157988" w:rsidP="00AE5E96">
            <w:pPr>
              <w:pStyle w:val="af0"/>
              <w:numPr>
                <w:ilvl w:val="0"/>
                <w:numId w:val="10"/>
              </w:numPr>
              <w:tabs>
                <w:tab w:val="left" w:pos="271"/>
              </w:tabs>
              <w:spacing w:after="0" w:line="240" w:lineRule="auto"/>
              <w:ind w:left="36" w:hanging="36"/>
              <w:jc w:val="both"/>
              <w:rPr>
                <w:rFonts w:ascii="Times New Roman" w:eastAsia="Times New Roman" w:hAnsi="Times New Roman"/>
                <w:sz w:val="24"/>
                <w:szCs w:val="24"/>
                <w:lang w:eastAsia="ru-RU"/>
              </w:rPr>
            </w:pPr>
            <w:r w:rsidRPr="00157988">
              <w:rPr>
                <w:rFonts w:ascii="Times New Roman" w:eastAsia="Times New Roman" w:hAnsi="Times New Roman"/>
                <w:sz w:val="24"/>
                <w:szCs w:val="24"/>
                <w:lang w:eastAsia="ru-RU"/>
              </w:rPr>
              <w:t>Порядок организации работы по противодействию отмывания денег в бюджетной организации.</w:t>
            </w:r>
          </w:p>
          <w:p w14:paraId="702C6A22" w14:textId="0257A690" w:rsidR="00DA0A4B" w:rsidRPr="00921427" w:rsidRDefault="00157988" w:rsidP="00AE5E96">
            <w:pPr>
              <w:pStyle w:val="af0"/>
              <w:numPr>
                <w:ilvl w:val="0"/>
                <w:numId w:val="10"/>
              </w:numPr>
              <w:tabs>
                <w:tab w:val="left" w:pos="271"/>
              </w:tabs>
              <w:spacing w:after="0" w:line="240" w:lineRule="auto"/>
              <w:ind w:left="36" w:hanging="36"/>
              <w:jc w:val="both"/>
              <w:rPr>
                <w:rFonts w:ascii="Times New Roman" w:eastAsia="Times New Roman" w:hAnsi="Times New Roman"/>
                <w:sz w:val="24"/>
                <w:szCs w:val="24"/>
                <w:lang w:eastAsia="ru-RU"/>
              </w:rPr>
            </w:pPr>
            <w:r w:rsidRPr="00157988">
              <w:rPr>
                <w:rFonts w:ascii="Times New Roman" w:eastAsia="Times New Roman" w:hAnsi="Times New Roman"/>
                <w:sz w:val="24"/>
                <w:szCs w:val="24"/>
                <w:lang w:eastAsia="ru-RU"/>
              </w:rPr>
              <w:t>Основные задачи руководителя организации по недопущению нарушений финансовой дисциплины, иных финансовых нарушений.</w:t>
            </w:r>
          </w:p>
        </w:tc>
        <w:tc>
          <w:tcPr>
            <w:tcW w:w="2538" w:type="dxa"/>
          </w:tcPr>
          <w:p w14:paraId="72F097C7" w14:textId="77777777" w:rsidR="00DA0A4B" w:rsidRPr="00986AC0" w:rsidRDefault="00DA0A4B" w:rsidP="00DA0A4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55E8C6A5" w:rsidR="00DA0A4B" w:rsidRPr="00986AC0" w:rsidRDefault="00DA0A4B" w:rsidP="00E261F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w:t>
            </w:r>
            <w:r w:rsidR="00E261F2">
              <w:rPr>
                <w:rFonts w:ascii="Times New Roman" w:eastAsia="Times New Roman" w:hAnsi="Times New Roman" w:cs="Times New Roman"/>
                <w:sz w:val="24"/>
                <w:szCs w:val="24"/>
                <w:lang w:eastAsia="ru-RU"/>
              </w:rPr>
              <w:t>выполнение</w:t>
            </w:r>
            <w:r>
              <w:rPr>
                <w:rFonts w:ascii="Times New Roman" w:eastAsia="Times New Roman" w:hAnsi="Times New Roman" w:cs="Times New Roman"/>
                <w:sz w:val="24"/>
                <w:szCs w:val="24"/>
                <w:lang w:eastAsia="ru-RU"/>
              </w:rPr>
              <w:t xml:space="preserve"> домашнего творческого задания.</w:t>
            </w:r>
          </w:p>
        </w:tc>
      </w:tr>
      <w:tr w:rsidR="00DA0A4B" w:rsidRPr="00986AC0" w14:paraId="6E9CD90E" w14:textId="77777777" w:rsidTr="00D43850">
        <w:trPr>
          <w:jc w:val="center"/>
        </w:trPr>
        <w:tc>
          <w:tcPr>
            <w:tcW w:w="2405" w:type="dxa"/>
            <w:shd w:val="clear" w:color="auto" w:fill="auto"/>
            <w:vAlign w:val="center"/>
          </w:tcPr>
          <w:p w14:paraId="7B314C85" w14:textId="771FEDA5" w:rsidR="00DA0A4B" w:rsidRPr="00986AC0" w:rsidRDefault="00DA0A4B" w:rsidP="00DA0A4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ED49A4">
              <w:rPr>
                <w:rFonts w:ascii="Times New Roman" w:eastAsia="Times New Roman" w:hAnsi="Times New Roman"/>
                <w:sz w:val="24"/>
                <w:szCs w:val="24"/>
                <w:lang w:eastAsia="ru-RU"/>
              </w:rPr>
              <w:t xml:space="preserve">Тема </w:t>
            </w:r>
            <w:r w:rsidR="00921427">
              <w:rPr>
                <w:rFonts w:ascii="Times New Roman" w:eastAsia="Times New Roman" w:hAnsi="Times New Roman"/>
                <w:sz w:val="24"/>
                <w:szCs w:val="24"/>
                <w:lang w:eastAsia="ru-RU"/>
              </w:rPr>
              <w:t>2</w:t>
            </w:r>
            <w:r w:rsidRPr="00ED49A4">
              <w:rPr>
                <w:rFonts w:ascii="Times New Roman" w:eastAsia="Times New Roman" w:hAnsi="Times New Roman"/>
                <w:sz w:val="24"/>
                <w:szCs w:val="24"/>
                <w:lang w:eastAsia="ru-RU"/>
              </w:rPr>
              <w:t>. Правонарушения, связанные с отмыванием денег в бюджетных организациях</w:t>
            </w:r>
          </w:p>
        </w:tc>
        <w:tc>
          <w:tcPr>
            <w:tcW w:w="4820" w:type="dxa"/>
            <w:shd w:val="clear" w:color="auto" w:fill="auto"/>
            <w:vAlign w:val="center"/>
          </w:tcPr>
          <w:p w14:paraId="7476146B" w14:textId="27863EF2" w:rsidR="00157988" w:rsidRPr="00921427" w:rsidRDefault="00157988" w:rsidP="00AE5E96">
            <w:pPr>
              <w:pStyle w:val="af0"/>
              <w:numPr>
                <w:ilvl w:val="0"/>
                <w:numId w:val="11"/>
              </w:numPr>
              <w:tabs>
                <w:tab w:val="left" w:pos="271"/>
              </w:tabs>
              <w:spacing w:after="0" w:line="240" w:lineRule="auto"/>
              <w:ind w:left="0" w:firstLine="0"/>
              <w:jc w:val="both"/>
              <w:rPr>
                <w:rFonts w:ascii="Times New Roman" w:eastAsia="Times New Roman" w:hAnsi="Times New Roman"/>
                <w:sz w:val="24"/>
                <w:szCs w:val="24"/>
                <w:lang w:eastAsia="ru-RU"/>
              </w:rPr>
            </w:pPr>
            <w:r w:rsidRPr="00921427">
              <w:rPr>
                <w:rFonts w:ascii="Times New Roman" w:eastAsia="Times New Roman" w:hAnsi="Times New Roman"/>
                <w:sz w:val="24"/>
                <w:szCs w:val="24"/>
                <w:lang w:eastAsia="ru-RU"/>
              </w:rPr>
              <w:t xml:space="preserve">Методы выявления признаков </w:t>
            </w:r>
            <w:proofErr w:type="spellStart"/>
            <w:r w:rsidRPr="00921427">
              <w:rPr>
                <w:rFonts w:ascii="Times New Roman" w:eastAsia="Times New Roman" w:hAnsi="Times New Roman"/>
                <w:sz w:val="24"/>
                <w:szCs w:val="24"/>
                <w:lang w:eastAsia="ru-RU"/>
              </w:rPr>
              <w:t>обналичивания</w:t>
            </w:r>
            <w:proofErr w:type="spellEnd"/>
            <w:r w:rsidRPr="00921427">
              <w:rPr>
                <w:rFonts w:ascii="Times New Roman" w:eastAsia="Times New Roman" w:hAnsi="Times New Roman"/>
                <w:sz w:val="24"/>
                <w:szCs w:val="24"/>
                <w:lang w:eastAsia="ru-RU"/>
              </w:rPr>
              <w:t xml:space="preserve"> в бюджетной организации</w:t>
            </w:r>
          </w:p>
          <w:p w14:paraId="70FA4E1F" w14:textId="73680B82" w:rsidR="00157988" w:rsidRPr="00921427" w:rsidRDefault="00157988" w:rsidP="00AE5E96">
            <w:pPr>
              <w:pStyle w:val="af0"/>
              <w:numPr>
                <w:ilvl w:val="0"/>
                <w:numId w:val="11"/>
              </w:numPr>
              <w:tabs>
                <w:tab w:val="left" w:pos="271"/>
              </w:tabs>
              <w:spacing w:after="0" w:line="240" w:lineRule="auto"/>
              <w:ind w:left="0" w:firstLine="0"/>
              <w:jc w:val="both"/>
              <w:rPr>
                <w:rFonts w:ascii="Times New Roman" w:eastAsia="Times New Roman" w:hAnsi="Times New Roman"/>
                <w:sz w:val="24"/>
                <w:szCs w:val="24"/>
                <w:lang w:eastAsia="ru-RU"/>
              </w:rPr>
            </w:pPr>
            <w:r w:rsidRPr="00921427">
              <w:rPr>
                <w:rFonts w:ascii="Times New Roman" w:eastAsia="Times New Roman" w:hAnsi="Times New Roman"/>
                <w:sz w:val="24"/>
                <w:szCs w:val="24"/>
                <w:lang w:eastAsia="ru-RU"/>
              </w:rPr>
              <w:t>Установление персональной ответственности сотрудников за несоблюдение финансовой дисциплины.</w:t>
            </w:r>
          </w:p>
          <w:p w14:paraId="299DDE50" w14:textId="39EA1F58" w:rsidR="00DA0A4B" w:rsidRPr="00921427" w:rsidRDefault="00157988" w:rsidP="00AE5E96">
            <w:pPr>
              <w:pStyle w:val="af0"/>
              <w:numPr>
                <w:ilvl w:val="0"/>
                <w:numId w:val="11"/>
              </w:numPr>
              <w:tabs>
                <w:tab w:val="left" w:pos="271"/>
              </w:tabs>
              <w:spacing w:after="0" w:line="240" w:lineRule="auto"/>
              <w:ind w:left="0" w:firstLine="0"/>
              <w:jc w:val="both"/>
              <w:rPr>
                <w:rFonts w:ascii="Times New Roman" w:eastAsia="Times New Roman" w:hAnsi="Times New Roman"/>
                <w:sz w:val="24"/>
                <w:szCs w:val="24"/>
                <w:lang w:eastAsia="ru-RU"/>
              </w:rPr>
            </w:pPr>
            <w:r w:rsidRPr="00921427">
              <w:rPr>
                <w:rFonts w:ascii="Times New Roman" w:eastAsia="Times New Roman" w:hAnsi="Times New Roman"/>
                <w:sz w:val="24"/>
                <w:szCs w:val="24"/>
                <w:lang w:eastAsia="ru-RU"/>
              </w:rPr>
              <w:t>Легализация преступного дохода, полученного в результате хищения</w:t>
            </w:r>
            <w:r w:rsidR="00921427" w:rsidRPr="00921427">
              <w:rPr>
                <w:rFonts w:ascii="Times New Roman" w:eastAsia="Times New Roman" w:hAnsi="Times New Roman"/>
                <w:sz w:val="24"/>
                <w:szCs w:val="24"/>
                <w:lang w:eastAsia="ru-RU"/>
              </w:rPr>
              <w:t xml:space="preserve"> </w:t>
            </w:r>
            <w:r w:rsidR="00921427">
              <w:rPr>
                <w:rFonts w:ascii="Times New Roman" w:eastAsia="Times New Roman" w:hAnsi="Times New Roman"/>
                <w:sz w:val="24"/>
                <w:szCs w:val="24"/>
                <w:lang w:eastAsia="ru-RU"/>
              </w:rPr>
              <w:t>бюджетных</w:t>
            </w:r>
            <w:r w:rsidRPr="00921427">
              <w:rPr>
                <w:rFonts w:ascii="Times New Roman" w:eastAsia="Times New Roman" w:hAnsi="Times New Roman"/>
                <w:sz w:val="24"/>
                <w:szCs w:val="24"/>
                <w:lang w:eastAsia="ru-RU"/>
              </w:rPr>
              <w:t xml:space="preserve"> средств путем перевода денежных средств через «цепочку»</w:t>
            </w:r>
            <w:r w:rsidR="00921427">
              <w:rPr>
                <w:rFonts w:ascii="Times New Roman" w:eastAsia="Times New Roman" w:hAnsi="Times New Roman"/>
                <w:sz w:val="24"/>
                <w:szCs w:val="24"/>
                <w:lang w:eastAsia="ru-RU"/>
              </w:rPr>
              <w:t xml:space="preserve"> </w:t>
            </w:r>
            <w:r w:rsidRPr="00157988">
              <w:rPr>
                <w:rFonts w:ascii="Times New Roman" w:eastAsia="Times New Roman" w:hAnsi="Times New Roman"/>
                <w:sz w:val="24"/>
                <w:szCs w:val="24"/>
                <w:lang w:eastAsia="ru-RU"/>
              </w:rPr>
              <w:t>посредников на счета оффшорных компаний8 и физических лиц за рубежом</w:t>
            </w:r>
            <w:r w:rsidR="00921427">
              <w:rPr>
                <w:rFonts w:ascii="Times New Roman" w:eastAsia="Times New Roman" w:hAnsi="Times New Roman"/>
                <w:sz w:val="24"/>
                <w:szCs w:val="24"/>
                <w:lang w:eastAsia="ru-RU"/>
              </w:rPr>
              <w:t>.</w:t>
            </w:r>
          </w:p>
        </w:tc>
        <w:tc>
          <w:tcPr>
            <w:tcW w:w="2538" w:type="dxa"/>
          </w:tcPr>
          <w:p w14:paraId="28665D82" w14:textId="77777777" w:rsidR="00DA0A4B" w:rsidRPr="00986AC0" w:rsidRDefault="00DA0A4B" w:rsidP="00DA0A4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7271F2F" w:rsidR="00DA0A4B" w:rsidRPr="00986AC0" w:rsidRDefault="00E261F2" w:rsidP="00DA0A4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DA0A4B" w:rsidRPr="00986AC0" w14:paraId="3895FB61" w14:textId="77777777" w:rsidTr="00D43850">
        <w:trPr>
          <w:jc w:val="center"/>
        </w:trPr>
        <w:tc>
          <w:tcPr>
            <w:tcW w:w="2405" w:type="dxa"/>
            <w:shd w:val="clear" w:color="auto" w:fill="auto"/>
            <w:vAlign w:val="center"/>
          </w:tcPr>
          <w:p w14:paraId="123FDF4E" w14:textId="26578EC1" w:rsidR="00DA0A4B" w:rsidRPr="00986AC0" w:rsidRDefault="00DA0A4B" w:rsidP="00DA0A4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ED49A4">
              <w:rPr>
                <w:rFonts w:ascii="Times New Roman" w:eastAsia="Times New Roman" w:hAnsi="Times New Roman"/>
                <w:sz w:val="24"/>
                <w:szCs w:val="24"/>
                <w:lang w:eastAsia="ru-RU"/>
              </w:rPr>
              <w:lastRenderedPageBreak/>
              <w:t>Тема 3. Методические подходы проведения финансовых расследований отмывания преступных доходов в бюджетных организациях</w:t>
            </w:r>
          </w:p>
        </w:tc>
        <w:tc>
          <w:tcPr>
            <w:tcW w:w="4820" w:type="dxa"/>
            <w:shd w:val="clear" w:color="auto" w:fill="auto"/>
            <w:vAlign w:val="center"/>
          </w:tcPr>
          <w:p w14:paraId="51340DB3" w14:textId="38F569D7" w:rsidR="00921427" w:rsidRPr="00921427" w:rsidRDefault="00921427" w:rsidP="00AE5E96">
            <w:pPr>
              <w:pStyle w:val="af0"/>
              <w:numPr>
                <w:ilvl w:val="0"/>
                <w:numId w:val="11"/>
              </w:numPr>
              <w:tabs>
                <w:tab w:val="left" w:pos="271"/>
              </w:tabs>
              <w:spacing w:after="0" w:line="240" w:lineRule="auto"/>
              <w:ind w:left="0" w:firstLine="0"/>
              <w:jc w:val="both"/>
              <w:rPr>
                <w:rFonts w:ascii="Times New Roman" w:eastAsia="Times New Roman" w:hAnsi="Times New Roman"/>
                <w:sz w:val="24"/>
                <w:szCs w:val="24"/>
                <w:lang w:eastAsia="ru-RU"/>
              </w:rPr>
            </w:pPr>
            <w:r w:rsidRPr="00921427">
              <w:rPr>
                <w:rFonts w:ascii="Times New Roman" w:eastAsia="Times New Roman" w:hAnsi="Times New Roman"/>
                <w:sz w:val="24"/>
                <w:szCs w:val="24"/>
                <w:lang w:eastAsia="ru-RU"/>
              </w:rPr>
              <w:t xml:space="preserve">Методы выявления признаков </w:t>
            </w:r>
            <w:proofErr w:type="spellStart"/>
            <w:r w:rsidRPr="00921427">
              <w:rPr>
                <w:rFonts w:ascii="Times New Roman" w:eastAsia="Times New Roman" w:hAnsi="Times New Roman"/>
                <w:sz w:val="24"/>
                <w:szCs w:val="24"/>
                <w:lang w:eastAsia="ru-RU"/>
              </w:rPr>
              <w:t>обналичивания</w:t>
            </w:r>
            <w:proofErr w:type="spellEnd"/>
            <w:r w:rsidRPr="00921427">
              <w:rPr>
                <w:rFonts w:ascii="Times New Roman" w:eastAsia="Times New Roman" w:hAnsi="Times New Roman"/>
                <w:sz w:val="24"/>
                <w:szCs w:val="24"/>
                <w:lang w:eastAsia="ru-RU"/>
              </w:rPr>
              <w:t xml:space="preserve"> в бюджетной организации</w:t>
            </w:r>
            <w:r>
              <w:rPr>
                <w:rFonts w:ascii="Times New Roman" w:eastAsia="Times New Roman" w:hAnsi="Times New Roman"/>
                <w:sz w:val="24"/>
                <w:szCs w:val="24"/>
                <w:lang w:eastAsia="ru-RU"/>
              </w:rPr>
              <w:t>.</w:t>
            </w:r>
          </w:p>
          <w:p w14:paraId="54FE706E" w14:textId="2821EFB3" w:rsidR="00921427" w:rsidRPr="00921427" w:rsidRDefault="00921427" w:rsidP="00AE5E96">
            <w:pPr>
              <w:pStyle w:val="af0"/>
              <w:numPr>
                <w:ilvl w:val="0"/>
                <w:numId w:val="11"/>
              </w:numPr>
              <w:tabs>
                <w:tab w:val="left" w:pos="271"/>
              </w:tabs>
              <w:spacing w:after="0" w:line="240" w:lineRule="auto"/>
              <w:ind w:left="0" w:firstLine="0"/>
              <w:jc w:val="both"/>
              <w:rPr>
                <w:rFonts w:ascii="Times New Roman" w:eastAsia="Times New Roman" w:hAnsi="Times New Roman"/>
                <w:sz w:val="24"/>
                <w:szCs w:val="24"/>
                <w:lang w:eastAsia="ru-RU"/>
              </w:rPr>
            </w:pPr>
            <w:r w:rsidRPr="00921427">
              <w:rPr>
                <w:rFonts w:ascii="Times New Roman" w:eastAsia="Times New Roman" w:hAnsi="Times New Roman"/>
                <w:sz w:val="24"/>
                <w:szCs w:val="24"/>
                <w:lang w:eastAsia="ru-RU"/>
              </w:rPr>
              <w:t>Установление персональной ответственности сотрудников за несоблюдение финансовой дисциплины.</w:t>
            </w:r>
          </w:p>
          <w:p w14:paraId="7349AD96" w14:textId="7C84902F" w:rsidR="00DA0A4B" w:rsidRPr="00921427" w:rsidRDefault="00921427" w:rsidP="00AE5E96">
            <w:pPr>
              <w:pStyle w:val="af0"/>
              <w:numPr>
                <w:ilvl w:val="0"/>
                <w:numId w:val="11"/>
              </w:numPr>
              <w:tabs>
                <w:tab w:val="left" w:pos="271"/>
              </w:tabs>
              <w:spacing w:after="0" w:line="240" w:lineRule="auto"/>
              <w:ind w:left="0" w:firstLine="0"/>
              <w:jc w:val="both"/>
              <w:rPr>
                <w:rFonts w:ascii="Times New Roman" w:eastAsia="Times New Roman" w:hAnsi="Times New Roman"/>
                <w:sz w:val="24"/>
                <w:szCs w:val="24"/>
                <w:lang w:eastAsia="ru-RU"/>
              </w:rPr>
            </w:pPr>
            <w:r w:rsidRPr="00921427">
              <w:rPr>
                <w:rFonts w:ascii="Times New Roman" w:eastAsia="Times New Roman" w:hAnsi="Times New Roman"/>
                <w:sz w:val="24"/>
                <w:szCs w:val="24"/>
                <w:lang w:eastAsia="ru-RU"/>
              </w:rPr>
              <w:t>Легализация преступного дохода, полученного в результате хищения</w:t>
            </w:r>
            <w:r>
              <w:rPr>
                <w:rFonts w:ascii="Times New Roman" w:eastAsia="Times New Roman" w:hAnsi="Times New Roman"/>
                <w:sz w:val="24"/>
                <w:szCs w:val="24"/>
                <w:lang w:eastAsia="ru-RU"/>
              </w:rPr>
              <w:t xml:space="preserve"> бюджетных </w:t>
            </w:r>
            <w:r w:rsidRPr="00921427">
              <w:rPr>
                <w:rFonts w:ascii="Times New Roman" w:eastAsia="Times New Roman" w:hAnsi="Times New Roman"/>
                <w:sz w:val="24"/>
                <w:szCs w:val="24"/>
                <w:lang w:eastAsia="ru-RU"/>
              </w:rPr>
              <w:t>государственных средств путем перевода денежных средств через «цепочку»</w:t>
            </w:r>
            <w:r>
              <w:rPr>
                <w:rFonts w:ascii="Times New Roman" w:eastAsia="Times New Roman" w:hAnsi="Times New Roman"/>
                <w:sz w:val="24"/>
                <w:szCs w:val="24"/>
                <w:lang w:eastAsia="ru-RU"/>
              </w:rPr>
              <w:t xml:space="preserve"> </w:t>
            </w:r>
            <w:r w:rsidRPr="00921427">
              <w:rPr>
                <w:rFonts w:ascii="Times New Roman" w:eastAsia="Times New Roman" w:hAnsi="Times New Roman"/>
                <w:sz w:val="24"/>
                <w:szCs w:val="24"/>
                <w:lang w:eastAsia="ru-RU"/>
              </w:rPr>
              <w:t>посредников на счета оффшорных компаний и физических лиц за рубежом</w:t>
            </w:r>
            <w:r>
              <w:rPr>
                <w:rFonts w:ascii="Times New Roman" w:eastAsia="Times New Roman" w:hAnsi="Times New Roman"/>
                <w:sz w:val="24"/>
                <w:szCs w:val="24"/>
                <w:lang w:eastAsia="ru-RU"/>
              </w:rPr>
              <w:t>.</w:t>
            </w:r>
          </w:p>
        </w:tc>
        <w:tc>
          <w:tcPr>
            <w:tcW w:w="2538" w:type="dxa"/>
          </w:tcPr>
          <w:p w14:paraId="02355FD0" w14:textId="77777777" w:rsidR="00DA0A4B" w:rsidRPr="00986AC0" w:rsidRDefault="00DA0A4B" w:rsidP="00DA0A4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221113FB" w:rsidR="00DA0A4B" w:rsidRPr="00986AC0" w:rsidRDefault="00E261F2" w:rsidP="00DA0A4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DA0A4B" w:rsidRPr="00986AC0" w14:paraId="5549816B" w14:textId="77777777" w:rsidTr="00D43850">
        <w:trPr>
          <w:jc w:val="center"/>
        </w:trPr>
        <w:tc>
          <w:tcPr>
            <w:tcW w:w="2405" w:type="dxa"/>
            <w:shd w:val="clear" w:color="auto" w:fill="auto"/>
            <w:vAlign w:val="center"/>
          </w:tcPr>
          <w:p w14:paraId="65646ACF" w14:textId="5C531B45" w:rsidR="00DA0A4B" w:rsidRPr="00986AC0" w:rsidRDefault="00DA0A4B" w:rsidP="00DA0A4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ED49A4">
              <w:rPr>
                <w:rFonts w:ascii="Times New Roman" w:eastAsia="Times New Roman" w:hAnsi="Times New Roman"/>
                <w:sz w:val="24"/>
                <w:szCs w:val="24"/>
                <w:lang w:eastAsia="ru-RU"/>
              </w:rPr>
              <w:t>Тема 4. Противодействие отмывания преступных доходов в бюджетных организациях</w:t>
            </w:r>
          </w:p>
        </w:tc>
        <w:tc>
          <w:tcPr>
            <w:tcW w:w="4820" w:type="dxa"/>
            <w:shd w:val="clear" w:color="auto" w:fill="auto"/>
            <w:vAlign w:val="center"/>
          </w:tcPr>
          <w:p w14:paraId="51BDFD0B" w14:textId="0369BA55" w:rsidR="00921427" w:rsidRPr="00921427" w:rsidRDefault="00921427" w:rsidP="00AE5E96">
            <w:pPr>
              <w:pStyle w:val="af0"/>
              <w:numPr>
                <w:ilvl w:val="0"/>
                <w:numId w:val="12"/>
              </w:numPr>
              <w:tabs>
                <w:tab w:val="left" w:pos="271"/>
              </w:tabs>
              <w:spacing w:after="0" w:line="240" w:lineRule="auto"/>
              <w:ind w:left="0" w:firstLine="36"/>
              <w:jc w:val="both"/>
              <w:rPr>
                <w:rFonts w:ascii="Times New Roman" w:eastAsia="Times New Roman" w:hAnsi="Times New Roman"/>
                <w:sz w:val="24"/>
                <w:szCs w:val="24"/>
                <w:lang w:eastAsia="ru-RU"/>
              </w:rPr>
            </w:pPr>
            <w:r w:rsidRPr="00921427">
              <w:rPr>
                <w:rFonts w:ascii="Times New Roman" w:eastAsia="Times New Roman" w:hAnsi="Times New Roman"/>
                <w:sz w:val="24"/>
                <w:szCs w:val="24"/>
                <w:lang w:eastAsia="ru-RU"/>
              </w:rPr>
              <w:t>Легализация преступного дохода, полученного в результате хищения бюджетных средств с использованием схем «теневых» банковских услуг</w:t>
            </w:r>
          </w:p>
          <w:p w14:paraId="28E4A0A2" w14:textId="016C43BA" w:rsidR="00921427" w:rsidRPr="00921427" w:rsidRDefault="00921427" w:rsidP="00AE5E96">
            <w:pPr>
              <w:pStyle w:val="af0"/>
              <w:numPr>
                <w:ilvl w:val="0"/>
                <w:numId w:val="12"/>
              </w:numPr>
              <w:tabs>
                <w:tab w:val="left" w:pos="271"/>
              </w:tabs>
              <w:spacing w:after="0" w:line="240" w:lineRule="auto"/>
              <w:ind w:left="0" w:firstLine="36"/>
              <w:jc w:val="both"/>
              <w:rPr>
                <w:rFonts w:ascii="Times New Roman" w:eastAsia="Times New Roman" w:hAnsi="Times New Roman"/>
                <w:sz w:val="24"/>
                <w:szCs w:val="24"/>
                <w:lang w:eastAsia="ru-RU"/>
              </w:rPr>
            </w:pPr>
            <w:r w:rsidRPr="00921427">
              <w:rPr>
                <w:rFonts w:ascii="Times New Roman" w:eastAsia="Times New Roman" w:hAnsi="Times New Roman"/>
                <w:sz w:val="24"/>
                <w:szCs w:val="24"/>
                <w:lang w:eastAsia="ru-RU"/>
              </w:rPr>
              <w:t>Отмывание денежных средств, полученных в результате предоставления необоснованного преимущества по государственному тендеру и завышению стоимости тендера.</w:t>
            </w:r>
          </w:p>
          <w:p w14:paraId="58627053" w14:textId="4CFAAF53" w:rsidR="00DA0A4B" w:rsidRPr="00986AC0" w:rsidRDefault="00921427" w:rsidP="00921427">
            <w:pPr>
              <w:pStyle w:val="af0"/>
              <w:tabs>
                <w:tab w:val="left" w:pos="271"/>
              </w:tabs>
              <w:spacing w:after="0" w:line="240" w:lineRule="auto"/>
              <w:ind w:left="36"/>
              <w:jc w:val="both"/>
              <w:rPr>
                <w:rFonts w:ascii="Times New Roman" w:eastAsia="Times New Roman" w:hAnsi="Times New Roman"/>
                <w:sz w:val="24"/>
                <w:szCs w:val="24"/>
                <w:highlight w:val="green"/>
                <w:lang w:eastAsia="ru-RU"/>
              </w:rPr>
            </w:pPr>
            <w:r w:rsidRPr="00921427">
              <w:rPr>
                <w:rFonts w:ascii="Times New Roman" w:eastAsia="Times New Roman" w:hAnsi="Times New Roman"/>
                <w:sz w:val="24"/>
                <w:szCs w:val="24"/>
                <w:lang w:eastAsia="ru-RU"/>
              </w:rPr>
              <w:t xml:space="preserve">3. Рекомендации и меры необходимые для выявления и предупреждения преступлений, связанных с хищением </w:t>
            </w:r>
            <w:r>
              <w:rPr>
                <w:rFonts w:ascii="Times New Roman" w:eastAsia="Times New Roman" w:hAnsi="Times New Roman"/>
                <w:sz w:val="24"/>
                <w:szCs w:val="24"/>
                <w:lang w:eastAsia="ru-RU"/>
              </w:rPr>
              <w:t>бюджетных средств</w:t>
            </w:r>
            <w:r w:rsidRPr="00921427">
              <w:rPr>
                <w:rFonts w:ascii="Times New Roman" w:eastAsia="Times New Roman" w:hAnsi="Times New Roman"/>
                <w:sz w:val="24"/>
                <w:szCs w:val="24"/>
                <w:lang w:eastAsia="ru-RU"/>
              </w:rPr>
              <w:t xml:space="preserve"> и легализацией доходов, полученных в результате хищения</w:t>
            </w:r>
            <w:r>
              <w:rPr>
                <w:rFonts w:ascii="Times New Roman" w:eastAsia="Times New Roman" w:hAnsi="Times New Roman"/>
                <w:sz w:val="24"/>
                <w:szCs w:val="24"/>
                <w:lang w:eastAsia="ru-RU"/>
              </w:rPr>
              <w:t>.</w:t>
            </w:r>
          </w:p>
        </w:tc>
        <w:tc>
          <w:tcPr>
            <w:tcW w:w="2538" w:type="dxa"/>
          </w:tcPr>
          <w:p w14:paraId="00089205" w14:textId="77777777" w:rsidR="00DA0A4B" w:rsidRPr="00986AC0" w:rsidRDefault="00DA0A4B" w:rsidP="00DA0A4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37BF3EC" w14:textId="25646FDD" w:rsidR="00DA0A4B" w:rsidRPr="00986AC0" w:rsidRDefault="00E261F2" w:rsidP="00DA0A4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bookmarkEnd w:id="33"/>
    </w:tbl>
    <w:p w14:paraId="2213B6B2" w14:textId="3412C0E3" w:rsidR="004F11F1" w:rsidRDefault="004F11F1">
      <w:pPr>
        <w:rPr>
          <w:rFonts w:ascii="Times New Roman" w:hAnsi="Times New Roman" w:cs="Times New Roma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4" w:name="_Toc506804993"/>
      <w:bookmarkStart w:id="35" w:name="_Toc517734276"/>
      <w:bookmarkStart w:id="36" w:name="_Toc467843142"/>
      <w:bookmarkStart w:id="37"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4"/>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5"/>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7CFB0A7A"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C74CB7" w:rsidRPr="00986AC0">
        <w:rPr>
          <w:rFonts w:ascii="Times New Roman" w:eastAsia="Times New Roman" w:hAnsi="Times New Roman" w:cs="Times New Roman"/>
          <w:sz w:val="28"/>
          <w:szCs w:val="28"/>
          <w:lang w:eastAsia="ru-RU"/>
        </w:rPr>
        <w:t>домашнего творческого задания</w:t>
      </w:r>
      <w:r w:rsidRPr="00986AC0">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77777777" w:rsidR="00C0065B" w:rsidRPr="00986AC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3172BDB3" w14:textId="52A7C285" w:rsidR="007B65E0" w:rsidRPr="00986AC0" w:rsidRDefault="00E261F2" w:rsidP="007B65E0">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7B65E0" w:rsidRPr="00986AC0">
        <w:rPr>
          <w:rFonts w:ascii="Times New Roman" w:hAnsi="Times New Roman" w:cs="Times New Roman"/>
          <w:b/>
          <w:bCs/>
          <w:sz w:val="28"/>
          <w:szCs w:val="28"/>
        </w:rPr>
        <w:t xml:space="preserve"> «</w:t>
      </w:r>
      <w:r w:rsidR="007B65E0">
        <w:rPr>
          <w:rFonts w:ascii="Times New Roman" w:hAnsi="Times New Roman" w:cs="Times New Roman"/>
          <w:b/>
          <w:sz w:val="28"/>
          <w:szCs w:val="28"/>
        </w:rPr>
        <w:t>Экономика и бизнес</w:t>
      </w:r>
      <w:r w:rsidR="007B65E0">
        <w:rPr>
          <w:rFonts w:ascii="Times New Roman" w:hAnsi="Times New Roman" w:cs="Times New Roman"/>
          <w:b/>
          <w:bCs/>
          <w:sz w:val="28"/>
          <w:szCs w:val="28"/>
        </w:rPr>
        <w:t>»</w:t>
      </w:r>
    </w:p>
    <w:p w14:paraId="04CFC2D9" w14:textId="6446BF48" w:rsidR="007B65E0" w:rsidRDefault="007B65E0" w:rsidP="007B65E0">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55D59BCD" w14:textId="31DD9AE5" w:rsidR="00D73FF9" w:rsidRPr="00986AC0" w:rsidRDefault="00E261F2"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D73FF9" w:rsidRPr="00986AC0">
        <w:rPr>
          <w:rFonts w:ascii="Times New Roman" w:hAnsi="Times New Roman" w:cs="Times New Roman"/>
          <w:b/>
          <w:bCs/>
          <w:sz w:val="28"/>
          <w:szCs w:val="28"/>
        </w:rPr>
        <w:t xml:space="preserve"> «</w:t>
      </w:r>
      <w:r w:rsidR="00D73FF9" w:rsidRPr="00986AC0">
        <w:rPr>
          <w:rFonts w:ascii="Times New Roman" w:hAnsi="Times New Roman" w:cs="Times New Roman"/>
          <w:b/>
          <w:sz w:val="28"/>
          <w:szCs w:val="28"/>
        </w:rPr>
        <w:t>Финансовая разведка, управление рисками и экономическая безопасность</w:t>
      </w:r>
      <w:r w:rsidR="00D73FF9">
        <w:rPr>
          <w:rFonts w:ascii="Times New Roman" w:hAnsi="Times New Roman" w:cs="Times New Roman"/>
          <w:b/>
          <w:bCs/>
          <w:sz w:val="28"/>
          <w:szCs w:val="28"/>
        </w:rPr>
        <w:t>»</w:t>
      </w:r>
    </w:p>
    <w:p w14:paraId="78F273E9" w14:textId="7953B749" w:rsid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41997242" w14:textId="62427AAF"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Формы текущего контроля успеваемости и их балльная оценка</w:t>
      </w:r>
    </w:p>
    <w:tbl>
      <w:tblPr>
        <w:tblW w:w="94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6"/>
        <w:gridCol w:w="3489"/>
      </w:tblGrid>
      <w:tr w:rsidR="00E6328B" w:rsidRPr="00986AC0" w14:paraId="08E73964" w14:textId="77777777" w:rsidTr="00CC23FD">
        <w:trPr>
          <w:trHeight w:val="471"/>
        </w:trPr>
        <w:tc>
          <w:tcPr>
            <w:tcW w:w="5936" w:type="dxa"/>
          </w:tcPr>
          <w:p w14:paraId="37D3F91A"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Формы текущего контроля</w:t>
            </w:r>
          </w:p>
        </w:tc>
        <w:tc>
          <w:tcPr>
            <w:tcW w:w="3489" w:type="dxa"/>
          </w:tcPr>
          <w:p w14:paraId="5A083BB3"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Количество баллов</w:t>
            </w:r>
          </w:p>
        </w:tc>
      </w:tr>
      <w:tr w:rsidR="00E6328B" w:rsidRPr="00986AC0" w14:paraId="03E3A6D4" w14:textId="77777777" w:rsidTr="00CC23FD">
        <w:trPr>
          <w:trHeight w:val="552"/>
        </w:trPr>
        <w:tc>
          <w:tcPr>
            <w:tcW w:w="5936" w:type="dxa"/>
          </w:tcPr>
          <w:p w14:paraId="2991725E"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489" w:type="dxa"/>
          </w:tcPr>
          <w:p w14:paraId="4BDD4D19" w14:textId="77777777" w:rsidR="00E6328B" w:rsidRPr="00921427" w:rsidRDefault="00E6328B" w:rsidP="00E6328B">
            <w:pPr>
              <w:spacing w:after="0" w:line="240" w:lineRule="auto"/>
              <w:jc w:val="center"/>
              <w:rPr>
                <w:rFonts w:ascii="Times New Roman" w:eastAsia="Calibri" w:hAnsi="Times New Roman" w:cs="Times New Roman"/>
                <w:sz w:val="24"/>
              </w:rPr>
            </w:pPr>
            <w:r w:rsidRPr="00921427">
              <w:rPr>
                <w:rFonts w:ascii="Times New Roman" w:eastAsia="Calibri" w:hAnsi="Times New Roman" w:cs="Times New Roman"/>
                <w:sz w:val="24"/>
              </w:rPr>
              <w:t>12</w:t>
            </w:r>
          </w:p>
        </w:tc>
      </w:tr>
      <w:tr w:rsidR="00E6328B" w:rsidRPr="00986AC0" w14:paraId="214EDDC9" w14:textId="77777777" w:rsidTr="00CC23FD">
        <w:trPr>
          <w:trHeight w:val="276"/>
        </w:trPr>
        <w:tc>
          <w:tcPr>
            <w:tcW w:w="5936" w:type="dxa"/>
          </w:tcPr>
          <w:p w14:paraId="4F83D853"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Посещение</w:t>
            </w:r>
          </w:p>
        </w:tc>
        <w:tc>
          <w:tcPr>
            <w:tcW w:w="3489" w:type="dxa"/>
          </w:tcPr>
          <w:p w14:paraId="100EC2AB" w14:textId="77777777" w:rsidR="00E6328B" w:rsidRPr="00921427" w:rsidRDefault="00E6328B" w:rsidP="00E6328B">
            <w:pPr>
              <w:spacing w:after="0" w:line="240" w:lineRule="auto"/>
              <w:jc w:val="center"/>
              <w:rPr>
                <w:rFonts w:ascii="Times New Roman" w:eastAsia="Calibri" w:hAnsi="Times New Roman" w:cs="Times New Roman"/>
                <w:sz w:val="24"/>
              </w:rPr>
            </w:pPr>
            <w:r w:rsidRPr="00921427">
              <w:rPr>
                <w:rFonts w:ascii="Times New Roman" w:eastAsia="Calibri" w:hAnsi="Times New Roman" w:cs="Times New Roman"/>
                <w:sz w:val="24"/>
              </w:rPr>
              <w:t>6</w:t>
            </w:r>
          </w:p>
        </w:tc>
      </w:tr>
      <w:tr w:rsidR="00E6328B" w:rsidRPr="00986AC0" w14:paraId="76D57362" w14:textId="77777777" w:rsidTr="00CC23FD">
        <w:trPr>
          <w:trHeight w:val="1137"/>
        </w:trPr>
        <w:tc>
          <w:tcPr>
            <w:tcW w:w="5936" w:type="dxa"/>
          </w:tcPr>
          <w:p w14:paraId="699F1C51" w14:textId="544C71BE"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Выполнение заранее подготовленных для выступления на семинар</w:t>
            </w:r>
            <w:r w:rsidR="00B611AE" w:rsidRPr="00986AC0">
              <w:rPr>
                <w:rFonts w:ascii="Times New Roman" w:eastAsia="Calibri" w:hAnsi="Times New Roman" w:cs="Times New Roman"/>
                <w:sz w:val="24"/>
              </w:rPr>
              <w:t xml:space="preserve">е докладов, выступлений, </w:t>
            </w:r>
            <w:r w:rsidRPr="00986AC0">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489" w:type="dxa"/>
          </w:tcPr>
          <w:p w14:paraId="180E4764" w14:textId="77777777" w:rsidR="00E6328B" w:rsidRPr="00921427" w:rsidRDefault="00E6328B" w:rsidP="00E6328B">
            <w:pPr>
              <w:spacing w:after="0" w:line="240" w:lineRule="auto"/>
              <w:jc w:val="center"/>
              <w:rPr>
                <w:rFonts w:ascii="Times New Roman" w:eastAsia="Calibri" w:hAnsi="Times New Roman" w:cs="Times New Roman"/>
                <w:sz w:val="24"/>
              </w:rPr>
            </w:pPr>
            <w:r w:rsidRPr="00921427">
              <w:rPr>
                <w:rFonts w:ascii="Times New Roman" w:eastAsia="Calibri" w:hAnsi="Times New Roman" w:cs="Times New Roman"/>
                <w:sz w:val="24"/>
              </w:rPr>
              <w:t>12</w:t>
            </w:r>
          </w:p>
        </w:tc>
      </w:tr>
      <w:tr w:rsidR="00E6328B" w:rsidRPr="00986AC0" w14:paraId="09936D80" w14:textId="77777777" w:rsidTr="00CC23FD">
        <w:trPr>
          <w:trHeight w:val="71"/>
        </w:trPr>
        <w:tc>
          <w:tcPr>
            <w:tcW w:w="5936" w:type="dxa"/>
          </w:tcPr>
          <w:p w14:paraId="75B86F4F" w14:textId="07EE2D72" w:rsidR="00E6328B" w:rsidRPr="00986AC0" w:rsidRDefault="00943061"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p>
        </w:tc>
        <w:tc>
          <w:tcPr>
            <w:tcW w:w="3489" w:type="dxa"/>
          </w:tcPr>
          <w:p w14:paraId="3F931B84" w14:textId="77777777" w:rsidR="00E6328B" w:rsidRPr="00921427" w:rsidRDefault="00E6328B" w:rsidP="00E6328B">
            <w:pPr>
              <w:spacing w:after="0" w:line="240" w:lineRule="auto"/>
              <w:jc w:val="center"/>
              <w:rPr>
                <w:rFonts w:ascii="Times New Roman" w:eastAsia="Calibri" w:hAnsi="Times New Roman" w:cs="Times New Roman"/>
                <w:sz w:val="24"/>
              </w:rPr>
            </w:pPr>
            <w:r w:rsidRPr="00921427">
              <w:rPr>
                <w:rFonts w:ascii="Times New Roman" w:eastAsia="Calibri" w:hAnsi="Times New Roman" w:cs="Times New Roman"/>
                <w:sz w:val="24"/>
              </w:rPr>
              <w:t>10</w:t>
            </w:r>
          </w:p>
        </w:tc>
      </w:tr>
      <w:tr w:rsidR="00E6328B" w:rsidRPr="00986AC0" w14:paraId="20603EB8" w14:textId="77777777" w:rsidTr="00CC23FD">
        <w:trPr>
          <w:trHeight w:val="259"/>
        </w:trPr>
        <w:tc>
          <w:tcPr>
            <w:tcW w:w="5936" w:type="dxa"/>
          </w:tcPr>
          <w:p w14:paraId="77DC731B"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Итого</w:t>
            </w:r>
          </w:p>
        </w:tc>
        <w:tc>
          <w:tcPr>
            <w:tcW w:w="3489" w:type="dxa"/>
          </w:tcPr>
          <w:p w14:paraId="5F38C812" w14:textId="77777777" w:rsidR="00E6328B" w:rsidRPr="00921427" w:rsidRDefault="00E6328B" w:rsidP="00E6328B">
            <w:pPr>
              <w:spacing w:after="0" w:line="240" w:lineRule="auto"/>
              <w:jc w:val="center"/>
              <w:rPr>
                <w:rFonts w:ascii="Times New Roman" w:eastAsia="Calibri" w:hAnsi="Times New Roman" w:cs="Times New Roman"/>
                <w:sz w:val="24"/>
              </w:rPr>
            </w:pPr>
            <w:r w:rsidRPr="00921427">
              <w:rPr>
                <w:rFonts w:ascii="Times New Roman" w:eastAsia="Calibri" w:hAnsi="Times New Roman" w:cs="Times New Roman"/>
                <w:sz w:val="24"/>
              </w:rPr>
              <w:t>40</w:t>
            </w:r>
          </w:p>
        </w:tc>
      </w:tr>
    </w:tbl>
    <w:p w14:paraId="2B69857C" w14:textId="77777777" w:rsidR="00E6328B" w:rsidRPr="00986AC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921427" w:rsidRDefault="00C0065B" w:rsidP="00921427">
      <w:pPr>
        <w:suppressAutoHyphens/>
        <w:spacing w:after="0" w:line="240" w:lineRule="auto"/>
        <w:jc w:val="center"/>
        <w:rPr>
          <w:rFonts w:ascii="Times New Roman" w:eastAsia="Times New Roman" w:hAnsi="Times New Roman" w:cs="Times New Roman"/>
          <w:b/>
          <w:sz w:val="28"/>
          <w:szCs w:val="28"/>
          <w:lang w:eastAsia="ru-RU"/>
        </w:rPr>
      </w:pPr>
      <w:r w:rsidRPr="00921427">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75D53A13" w14:textId="52CE33F2"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Субъекты оборота бюджетных средств, роль и место внутреннего контроля в бюджетной организации.</w:t>
      </w:r>
    </w:p>
    <w:p w14:paraId="1021D6BA" w14:textId="6DB4078E"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Порядок организации работы по противодействию отмывания денег в бюджетной организации.</w:t>
      </w:r>
    </w:p>
    <w:p w14:paraId="7D375FBB" w14:textId="739E7D6D"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Основные задачи руководителя организации по недопущению нарушений финансовой дисциплины, иных финансовых нарушений.</w:t>
      </w:r>
    </w:p>
    <w:p w14:paraId="506071AF" w14:textId="542BFD6C"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 xml:space="preserve">Методы выявления признаков </w:t>
      </w:r>
      <w:proofErr w:type="spellStart"/>
      <w:r w:rsidRPr="00921427">
        <w:rPr>
          <w:rFonts w:ascii="Times New Roman" w:eastAsia="Times New Roman" w:hAnsi="Times New Roman"/>
          <w:sz w:val="28"/>
          <w:szCs w:val="28"/>
          <w:lang w:eastAsia="ru-RU"/>
        </w:rPr>
        <w:t>обналичивания</w:t>
      </w:r>
      <w:proofErr w:type="spellEnd"/>
      <w:r w:rsidRPr="00921427">
        <w:rPr>
          <w:rFonts w:ascii="Times New Roman" w:eastAsia="Times New Roman" w:hAnsi="Times New Roman"/>
          <w:sz w:val="28"/>
          <w:szCs w:val="28"/>
          <w:lang w:eastAsia="ru-RU"/>
        </w:rPr>
        <w:t xml:space="preserve"> в бюджетной организации</w:t>
      </w:r>
    </w:p>
    <w:p w14:paraId="1EF61E05" w14:textId="6483D35A"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Установление персональной ответственности сотрудников за несоблюдение финансовой дисциплины.</w:t>
      </w:r>
    </w:p>
    <w:p w14:paraId="62EA5851" w14:textId="36B55635"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Легализация преступного дохода, полученного в результате хищения бюджетных средств путем перевода денежных средств через «цепочку» посредников на счета оффшорных компаний8 и физических лиц за рубежом.</w:t>
      </w:r>
    </w:p>
    <w:p w14:paraId="534B0599" w14:textId="107D2E82"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 xml:space="preserve">Методы выявления признаков </w:t>
      </w:r>
      <w:proofErr w:type="spellStart"/>
      <w:r w:rsidRPr="00921427">
        <w:rPr>
          <w:rFonts w:ascii="Times New Roman" w:eastAsia="Times New Roman" w:hAnsi="Times New Roman"/>
          <w:sz w:val="28"/>
          <w:szCs w:val="28"/>
          <w:lang w:eastAsia="ru-RU"/>
        </w:rPr>
        <w:t>обналичивания</w:t>
      </w:r>
      <w:proofErr w:type="spellEnd"/>
      <w:r w:rsidRPr="00921427">
        <w:rPr>
          <w:rFonts w:ascii="Times New Roman" w:eastAsia="Times New Roman" w:hAnsi="Times New Roman"/>
          <w:sz w:val="28"/>
          <w:szCs w:val="28"/>
          <w:lang w:eastAsia="ru-RU"/>
        </w:rPr>
        <w:t xml:space="preserve"> в бюджетной организации.</w:t>
      </w:r>
    </w:p>
    <w:p w14:paraId="0022A730" w14:textId="7694FA0F"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Установление персональной ответственности сотрудников за несоблюдение финансовой дисциплины.</w:t>
      </w:r>
    </w:p>
    <w:p w14:paraId="4C747F6E" w14:textId="779D4E1A"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Легализация преступного дохода, полученного в результате хищения бюджетных государственных средств путем перевода денежных средств через «цепочку» посредников на счета оффшорных компаний и физических лиц за рубежом.</w:t>
      </w:r>
    </w:p>
    <w:p w14:paraId="2C497222" w14:textId="702BEE4D"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Легализация преступного дохода, полученного в результате хищения бюджетных средств с использованием схем «теневых» банковских услуг</w:t>
      </w:r>
    </w:p>
    <w:p w14:paraId="18AC5C0B" w14:textId="3E2FBB23" w:rsidR="00921427" w:rsidRPr="00921427"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Отмывание денежных средств, полученных в результате предоставления необоснованного преимущества по государственному тендеру и завышению стоимости тендера.</w:t>
      </w:r>
    </w:p>
    <w:p w14:paraId="3F59A166" w14:textId="4824F03F" w:rsidR="00D23401" w:rsidRDefault="00921427" w:rsidP="00AE5E96">
      <w:pPr>
        <w:pStyle w:val="af0"/>
        <w:numPr>
          <w:ilvl w:val="0"/>
          <w:numId w:val="13"/>
        </w:numPr>
        <w:suppressAutoHyphens/>
        <w:spacing w:after="0" w:line="240" w:lineRule="auto"/>
        <w:ind w:left="0" w:right="70" w:firstLine="709"/>
        <w:jc w:val="both"/>
        <w:rPr>
          <w:rFonts w:ascii="Times New Roman" w:eastAsia="Times New Roman" w:hAnsi="Times New Roman"/>
          <w:sz w:val="28"/>
          <w:szCs w:val="28"/>
          <w:lang w:eastAsia="ru-RU"/>
        </w:rPr>
      </w:pPr>
      <w:r w:rsidRPr="00921427">
        <w:rPr>
          <w:rFonts w:ascii="Times New Roman" w:eastAsia="Times New Roman" w:hAnsi="Times New Roman"/>
          <w:sz w:val="28"/>
          <w:szCs w:val="28"/>
          <w:lang w:eastAsia="ru-RU"/>
        </w:rPr>
        <w:t>Рекомендации и меры необходимые для выявления и предупреждения преступлений, связанных с хищением бюджетных средств и легализацией доходов, полученных в результате хищения</w:t>
      </w:r>
      <w:r>
        <w:rPr>
          <w:rFonts w:ascii="Times New Roman" w:eastAsia="Times New Roman" w:hAnsi="Times New Roman"/>
          <w:sz w:val="28"/>
          <w:szCs w:val="28"/>
          <w:lang w:eastAsia="ru-RU"/>
        </w:rPr>
        <w:t>.</w:t>
      </w:r>
    </w:p>
    <w:p w14:paraId="4C218CB5" w14:textId="77777777" w:rsidR="00921427" w:rsidRPr="00921427" w:rsidRDefault="00921427" w:rsidP="00921427">
      <w:pPr>
        <w:pStyle w:val="af0"/>
        <w:suppressAutoHyphens/>
        <w:spacing w:after="0" w:line="240" w:lineRule="auto"/>
        <w:ind w:left="709" w:right="70"/>
        <w:jc w:val="both"/>
        <w:rPr>
          <w:rFonts w:ascii="Times New Roman" w:eastAsia="Times New Roman" w:hAnsi="Times New Roman"/>
          <w:sz w:val="28"/>
          <w:szCs w:val="28"/>
          <w:lang w:eastAsia="ru-RU"/>
        </w:rPr>
      </w:pPr>
    </w:p>
    <w:p w14:paraId="5856428E" w14:textId="7FC18D60" w:rsidR="00D23401" w:rsidRPr="001C0541" w:rsidRDefault="00D23401" w:rsidP="001C0541">
      <w:pPr>
        <w:suppressAutoHyphens/>
        <w:spacing w:after="0" w:line="240" w:lineRule="auto"/>
        <w:jc w:val="center"/>
        <w:rPr>
          <w:rFonts w:ascii="Times New Roman" w:eastAsia="Times New Roman" w:hAnsi="Times New Roman" w:cs="Times New Roman"/>
          <w:b/>
          <w:sz w:val="28"/>
          <w:szCs w:val="28"/>
          <w:lang w:eastAsia="ru-RU"/>
        </w:rPr>
      </w:pPr>
      <w:r w:rsidRPr="001C0541">
        <w:rPr>
          <w:rFonts w:ascii="Times New Roman" w:eastAsia="Times New Roman" w:hAnsi="Times New Roman" w:cs="Times New Roman"/>
          <w:b/>
          <w:sz w:val="28"/>
          <w:szCs w:val="28"/>
          <w:lang w:eastAsia="ru-RU"/>
        </w:rPr>
        <w:lastRenderedPageBreak/>
        <w:t>Практические задания, задачи (типовые)</w:t>
      </w:r>
    </w:p>
    <w:bookmarkEnd w:id="36"/>
    <w:bookmarkEnd w:id="37"/>
    <w:p w14:paraId="45489AB5" w14:textId="77777777" w:rsidR="001C0541" w:rsidRPr="001C0541" w:rsidRDefault="001C0541" w:rsidP="001C0541">
      <w:pPr>
        <w:spacing w:after="0" w:line="240" w:lineRule="auto"/>
        <w:ind w:firstLine="709"/>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b/>
          <w:bCs/>
          <w:sz w:val="28"/>
          <w:szCs w:val="28"/>
          <w:lang w:eastAsia="ru-RU"/>
        </w:rPr>
        <w:t xml:space="preserve">Задача 1. </w:t>
      </w:r>
      <w:r w:rsidRPr="001C0541">
        <w:rPr>
          <w:rFonts w:ascii="Times New Roman" w:eastAsia="Times New Roman" w:hAnsi="Times New Roman" w:cs="Times New Roman"/>
          <w:sz w:val="28"/>
          <w:szCs w:val="28"/>
          <w:lang w:eastAsia="ru-RU"/>
        </w:rPr>
        <w:t xml:space="preserve">Хищение при осуществлении </w:t>
      </w:r>
      <w:proofErr w:type="spellStart"/>
      <w:r w:rsidRPr="001C0541">
        <w:rPr>
          <w:rFonts w:ascii="Times New Roman" w:eastAsia="Times New Roman" w:hAnsi="Times New Roman" w:cs="Times New Roman"/>
          <w:sz w:val="28"/>
          <w:szCs w:val="28"/>
          <w:lang w:eastAsia="ru-RU"/>
        </w:rPr>
        <w:t>госзакупок</w:t>
      </w:r>
      <w:proofErr w:type="spellEnd"/>
    </w:p>
    <w:p w14:paraId="0D63EE38" w14:textId="5530C105" w:rsidR="001C0541" w:rsidRPr="001C0541" w:rsidRDefault="001C0541" w:rsidP="001C0541">
      <w:pPr>
        <w:spacing w:after="0" w:line="240" w:lineRule="auto"/>
        <w:ind w:firstLine="851"/>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 xml:space="preserve">По материалам прокурорской проверки, было возбуждено уголовное дело о хищении средств при заключении государственных контрактов на поставку угля для нужд Минобороны России. В ходе прокурорских проверок были выявлены существенные нарушения закона, допущенные должностными лицами Главного управления Министерства обороны России при заключении </w:t>
      </w:r>
      <w:proofErr w:type="spellStart"/>
      <w:r w:rsidRPr="001C0541">
        <w:rPr>
          <w:rFonts w:ascii="Times New Roman" w:eastAsia="Times New Roman" w:hAnsi="Times New Roman" w:cs="Times New Roman"/>
          <w:sz w:val="28"/>
          <w:szCs w:val="28"/>
          <w:lang w:eastAsia="ru-RU"/>
        </w:rPr>
        <w:t>госконтрактов</w:t>
      </w:r>
      <w:proofErr w:type="spellEnd"/>
      <w:r w:rsidRPr="001C0541">
        <w:rPr>
          <w:rFonts w:ascii="Times New Roman" w:eastAsia="Times New Roman" w:hAnsi="Times New Roman" w:cs="Times New Roman"/>
          <w:sz w:val="28"/>
          <w:szCs w:val="28"/>
          <w:lang w:eastAsia="ru-RU"/>
        </w:rPr>
        <w:t>. Так, вопреки, требованиям законодательства и условиям конкурсов, к участию в них допускались коммерческие организации посредники, которые не являлись угледобывающими или углеперерабатывающими предприятиями и не обладали ресурсами, необходимыми для поставок топлива. При этом данные организации признавались победителями конкурсов. Некоторые должностные лица Министерства обороны РФ давали своим подчиненным указания о приемке угля по завышенным ценам. Кроме того, в ряде случаев с поставщиками заключались дополнительные соглашения на поставку данного вида топлива сверх предусмотренных государственными контрактами объемов. В результате неправомерных действий военных чиновников и коммерческих партнеров государству был причинен ущерб на сумму более 50 млн рублей.</w:t>
      </w:r>
    </w:p>
    <w:p w14:paraId="4DB6935D" w14:textId="2B2F6B36" w:rsidR="001C0541" w:rsidRPr="001C0541" w:rsidRDefault="001C0541" w:rsidP="001C0541">
      <w:pPr>
        <w:spacing w:after="0" w:line="240" w:lineRule="auto"/>
        <w:ind w:firstLine="851"/>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 xml:space="preserve">Определите виды финансовых и административных правонарушений, которые были допущены в Министерстве. </w:t>
      </w:r>
    </w:p>
    <w:p w14:paraId="70403963" w14:textId="77777777" w:rsidR="001C0541" w:rsidRPr="001C0541" w:rsidRDefault="001C0541" w:rsidP="001C0541">
      <w:pPr>
        <w:spacing w:after="0" w:line="240" w:lineRule="auto"/>
        <w:ind w:firstLine="709"/>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b/>
          <w:bCs/>
          <w:sz w:val="28"/>
          <w:szCs w:val="28"/>
          <w:lang w:eastAsia="ru-RU"/>
        </w:rPr>
        <w:t>Задача 2.</w:t>
      </w:r>
      <w:r w:rsidRPr="001C0541">
        <w:rPr>
          <w:rFonts w:ascii="Times New Roman" w:eastAsia="Times New Roman" w:hAnsi="Times New Roman" w:cs="Times New Roman"/>
          <w:sz w:val="28"/>
          <w:szCs w:val="28"/>
          <w:lang w:eastAsia="ru-RU"/>
        </w:rPr>
        <w:t xml:space="preserve"> Покушение на хищение при реализации целевых госпрограмм</w:t>
      </w:r>
    </w:p>
    <w:p w14:paraId="6AE68CAA" w14:textId="78AA12FF" w:rsidR="001C0541" w:rsidRPr="001C0541" w:rsidRDefault="001C0541" w:rsidP="001C0541">
      <w:pPr>
        <w:spacing w:after="0" w:line="240" w:lineRule="auto"/>
        <w:ind w:firstLine="851"/>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В марте 2019 года, бывший официальный представитель школы Мичигана был приговорен к 46 месяцам тюрьмы и штрафу в 1,3 млн. долларов США за участие в мошеннической схеме, направленной на хищение нескольких миллионов долларов, выделенных по федеральной образовательной программе, а также средств, выделенных муниципальным образовательным учреждением и одним из национальных банков. Осужденный ранее занимал должность помощника контроллера в муниципальном образовательном учреждении. В круг его должностных обязанностей входил контроль над строительством в районе целого ряда новых образовательных учреждений. Скрывая тот факт, что он является учредителем коммерческой компании из Огайо, виновный рекомендовал школьному совету заключить контракты на строительство именно с этой компанией, таким образом, чтобы контракты перешли в пользу контролируемой им компании. Финансирование этих контрактов осуществлялось из средств федеральной образовательной программы, муниципального образовательного учреждения и одного из национальных банков. Он и его подельники открыли в банке кредитную линию в 200 тысяч долларов США, посредством подачи в банк финансовой документации, которая в значительной степени искажала состояние их финансовых счетов.</w:t>
      </w:r>
    </w:p>
    <w:p w14:paraId="29AF3FC8" w14:textId="4E51B539" w:rsidR="001C0541" w:rsidRPr="001C0541" w:rsidRDefault="001C0541" w:rsidP="001C0541">
      <w:pPr>
        <w:spacing w:after="0" w:line="240" w:lineRule="auto"/>
        <w:ind w:firstLine="851"/>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 xml:space="preserve">В результате расследования, проведенного министерством юстиции, направленного на выявление фактов мошенничества и недобросовестной конкуренции при реализации федеральной образовательной программы, в общей сложности 7 компаний и 18 физических лиц, признались либо были признаны виновными в совершении преступления. Виновные лица выплатили, </w:t>
      </w:r>
      <w:r w:rsidRPr="001C0541">
        <w:rPr>
          <w:rFonts w:ascii="Times New Roman" w:eastAsia="Times New Roman" w:hAnsi="Times New Roman" w:cs="Times New Roman"/>
          <w:sz w:val="28"/>
          <w:szCs w:val="28"/>
          <w:lang w:eastAsia="ru-RU"/>
        </w:rPr>
        <w:lastRenderedPageBreak/>
        <w:t>согласились выплатить, либо были приговорены к выплате штрафов и возмещений на общую сумму, составляющую более 40 млн долларов США.</w:t>
      </w:r>
    </w:p>
    <w:p w14:paraId="432EB665" w14:textId="77777777" w:rsidR="001C0541" w:rsidRPr="001C0541" w:rsidRDefault="001C0541" w:rsidP="001C0541">
      <w:pPr>
        <w:spacing w:after="0" w:line="240" w:lineRule="auto"/>
        <w:ind w:firstLine="851"/>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Какие из указанных нарушений характерны и для современной России.</w:t>
      </w:r>
    </w:p>
    <w:p w14:paraId="72181941" w14:textId="77777777" w:rsidR="001C0541" w:rsidRPr="001C0541" w:rsidRDefault="001C0541" w:rsidP="001C0541">
      <w:pPr>
        <w:spacing w:after="0" w:line="240" w:lineRule="auto"/>
        <w:ind w:firstLine="709"/>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b/>
          <w:bCs/>
          <w:sz w:val="28"/>
          <w:szCs w:val="28"/>
          <w:lang w:eastAsia="ru-RU"/>
        </w:rPr>
        <w:t>Задача 3</w:t>
      </w:r>
      <w:r w:rsidRPr="001C0541">
        <w:rPr>
          <w:rFonts w:ascii="Times New Roman" w:eastAsia="Times New Roman" w:hAnsi="Times New Roman" w:cs="Times New Roman"/>
          <w:sz w:val="28"/>
          <w:szCs w:val="28"/>
          <w:lang w:eastAsia="ru-RU"/>
        </w:rPr>
        <w:t>. Хищение путем незаконного возмещения денежных средств из бюджета</w:t>
      </w:r>
    </w:p>
    <w:p w14:paraId="218DC747" w14:textId="77777777" w:rsidR="001C0541" w:rsidRPr="001C0541" w:rsidRDefault="001C0541" w:rsidP="001C0541">
      <w:pPr>
        <w:spacing w:after="0" w:line="240" w:lineRule="auto"/>
        <w:ind w:firstLine="851"/>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Следствием установлено, что в 2012 году один из учредителей овощно-консервного завода организовал преступную группу, в состав которой вошли руководители и главные бухгалтера еще нескольких овощно-консервных заводов. В течение двух лет преступная группа путём обмана совершила хищение бюджетных средств на сумму около 147 млн. рублей. Пользуясь льготой по возмещению за счёт средств федерального бюджета затрат на уплату процентов по инвестиционным кредитам, члены преступной группы оформляли кредиты и составляли фиктивные документы на приобретение сельхозтехники и оборудования. Несуществующее оборудование ставилось на учёт, после чего руководители предприятий представляли в Комитет по сельскому хозяйству фиктивные документы и получали субсидии.</w:t>
      </w:r>
    </w:p>
    <w:p w14:paraId="5722C196" w14:textId="7E5DA519" w:rsidR="001C0541" w:rsidRPr="001C0541" w:rsidRDefault="001C0541" w:rsidP="001C0541">
      <w:pPr>
        <w:spacing w:after="0" w:line="240" w:lineRule="auto"/>
        <w:ind w:firstLine="851"/>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 xml:space="preserve">Преступная деятельность группы разоблачена в период покушения на хищение ещё 101 млн рублей. Кроме того, членам группы вменено приготовление к хищению 49,2 млн рублей. К уголовной ответственности по данному делу привлечены директора и главные бухгалтера еще нескольких овощно-консервных заводов и коммерческих фирм. </w:t>
      </w:r>
    </w:p>
    <w:p w14:paraId="1ADD4ED3" w14:textId="28BBECDD" w:rsidR="0061402C" w:rsidRDefault="001C0541" w:rsidP="001C0541">
      <w:pPr>
        <w:spacing w:after="0" w:line="240" w:lineRule="auto"/>
        <w:ind w:firstLine="851"/>
        <w:contextualSpacing/>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Дайте правовую и экономическую оценку деятельности преступной группы</w:t>
      </w:r>
      <w:r>
        <w:rPr>
          <w:rFonts w:ascii="Times New Roman" w:eastAsia="Times New Roman" w:hAnsi="Times New Roman" w:cs="Times New Roman"/>
          <w:sz w:val="28"/>
          <w:szCs w:val="28"/>
          <w:lang w:eastAsia="ru-RU"/>
        </w:rPr>
        <w:t>.</w:t>
      </w:r>
    </w:p>
    <w:p w14:paraId="4C7AA3DD" w14:textId="77777777" w:rsidR="001C0541" w:rsidRPr="001C0541" w:rsidRDefault="001C0541" w:rsidP="001C0541">
      <w:pPr>
        <w:spacing w:after="0" w:line="240" w:lineRule="auto"/>
        <w:ind w:firstLine="851"/>
        <w:contextualSpacing/>
        <w:jc w:val="both"/>
        <w:rPr>
          <w:rFonts w:ascii="Times New Roman" w:eastAsia="Times New Roman" w:hAnsi="Times New Roman" w:cs="Times New Roman"/>
          <w:sz w:val="28"/>
          <w:szCs w:val="28"/>
          <w:lang w:eastAsia="ru-RU"/>
        </w:rPr>
      </w:pPr>
    </w:p>
    <w:p w14:paraId="3725C460" w14:textId="77777777" w:rsidR="00923A8E" w:rsidRPr="001C0541" w:rsidRDefault="00923A8E" w:rsidP="001C0541">
      <w:pPr>
        <w:suppressAutoHyphens/>
        <w:spacing w:after="0" w:line="240" w:lineRule="auto"/>
        <w:jc w:val="center"/>
        <w:rPr>
          <w:rFonts w:ascii="Times New Roman" w:eastAsia="Times New Roman" w:hAnsi="Times New Roman" w:cs="Times New Roman"/>
          <w:b/>
          <w:sz w:val="28"/>
          <w:szCs w:val="28"/>
          <w:lang w:eastAsia="ru-RU"/>
        </w:rPr>
      </w:pPr>
      <w:bookmarkStart w:id="38" w:name="_Toc515227234"/>
      <w:bookmarkStart w:id="39" w:name="_Toc73619800"/>
      <w:r w:rsidRPr="001C0541">
        <w:rPr>
          <w:rFonts w:ascii="Times New Roman" w:eastAsia="Times New Roman" w:hAnsi="Times New Roman" w:cs="Times New Roman"/>
          <w:b/>
          <w:sz w:val="28"/>
          <w:szCs w:val="28"/>
          <w:lang w:eastAsia="ru-RU"/>
        </w:rPr>
        <w:t>Примеры тестовых заданий</w:t>
      </w:r>
      <w:bookmarkEnd w:id="38"/>
      <w:bookmarkEnd w:id="39"/>
    </w:p>
    <w:p w14:paraId="37B8495D" w14:textId="52BE4DE3" w:rsidR="00921427" w:rsidRPr="001C0541" w:rsidRDefault="00921427" w:rsidP="00AE5E96">
      <w:pPr>
        <w:pStyle w:val="af0"/>
        <w:numPr>
          <w:ilvl w:val="0"/>
          <w:numId w:val="14"/>
        </w:numPr>
        <w:spacing w:after="0" w:line="240" w:lineRule="auto"/>
        <w:ind w:left="0" w:firstLine="426"/>
        <w:jc w:val="both"/>
        <w:rPr>
          <w:rFonts w:ascii="Times New Roman" w:eastAsia="Times New Roman" w:hAnsi="Times New Roman"/>
          <w:b/>
          <w:bCs/>
          <w:sz w:val="28"/>
          <w:szCs w:val="28"/>
          <w:lang w:eastAsia="ru-RU"/>
        </w:rPr>
      </w:pPr>
      <w:r w:rsidRPr="001C0541">
        <w:rPr>
          <w:rFonts w:ascii="Times New Roman" w:eastAsia="Times New Roman" w:hAnsi="Times New Roman"/>
          <w:b/>
          <w:bCs/>
          <w:sz w:val="28"/>
          <w:szCs w:val="28"/>
          <w:lang w:eastAsia="ru-RU"/>
        </w:rPr>
        <w:t xml:space="preserve">Организации, осуществляющие операции с денежными средствами и иным имуществом обязаны: </w:t>
      </w:r>
    </w:p>
    <w:p w14:paraId="33E3445C"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a)</w:t>
      </w:r>
      <w:r w:rsidRPr="001C0541">
        <w:rPr>
          <w:rFonts w:ascii="Times New Roman" w:eastAsia="Times New Roman" w:hAnsi="Times New Roman" w:cs="Times New Roman"/>
          <w:sz w:val="28"/>
          <w:szCs w:val="28"/>
          <w:lang w:eastAsia="ru-RU"/>
        </w:rPr>
        <w:tab/>
        <w:t xml:space="preserve">Разработать правила внутреннего контроля в целях противодействия легализации (отмыванию) доходов, полученных преступным путем, и финансированию терроризма и программы его осуществления </w:t>
      </w:r>
    </w:p>
    <w:p w14:paraId="30C25384"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b)</w:t>
      </w:r>
      <w:r w:rsidRPr="001C0541">
        <w:rPr>
          <w:rFonts w:ascii="Times New Roman" w:eastAsia="Times New Roman" w:hAnsi="Times New Roman" w:cs="Times New Roman"/>
          <w:sz w:val="28"/>
          <w:szCs w:val="28"/>
          <w:lang w:eastAsia="ru-RU"/>
        </w:rPr>
        <w:tab/>
        <w:t xml:space="preserve">Разработать квалификационные требования к специальным должностным лицам, ответственным за соблюдение правил внутреннего контроля и программ его осуществления </w:t>
      </w:r>
    </w:p>
    <w:p w14:paraId="2A0ABD7B"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c)</w:t>
      </w:r>
      <w:r w:rsidRPr="001C0541">
        <w:rPr>
          <w:rFonts w:ascii="Times New Roman" w:eastAsia="Times New Roman" w:hAnsi="Times New Roman" w:cs="Times New Roman"/>
          <w:sz w:val="28"/>
          <w:szCs w:val="28"/>
          <w:lang w:eastAsia="ru-RU"/>
        </w:rPr>
        <w:tab/>
        <w:t xml:space="preserve">Разработать требования для прохождения обучения в целях противодействия легализации (отмыванию) доходов, полученных преступным путем, и финансированию терроризма </w:t>
      </w:r>
    </w:p>
    <w:p w14:paraId="7913D8F1" w14:textId="5C4239E9" w:rsidR="00921427" w:rsidRPr="001C0541" w:rsidRDefault="00921427" w:rsidP="00AE5E96">
      <w:pPr>
        <w:pStyle w:val="af0"/>
        <w:numPr>
          <w:ilvl w:val="0"/>
          <w:numId w:val="14"/>
        </w:numPr>
        <w:spacing w:after="0" w:line="240" w:lineRule="auto"/>
        <w:ind w:left="0" w:firstLine="426"/>
        <w:jc w:val="both"/>
        <w:rPr>
          <w:rFonts w:ascii="Times New Roman" w:eastAsia="Times New Roman" w:hAnsi="Times New Roman"/>
          <w:b/>
          <w:bCs/>
          <w:sz w:val="28"/>
          <w:szCs w:val="28"/>
          <w:lang w:eastAsia="ru-RU"/>
        </w:rPr>
      </w:pPr>
      <w:r w:rsidRPr="001C0541">
        <w:rPr>
          <w:rFonts w:ascii="Times New Roman" w:eastAsia="Times New Roman" w:hAnsi="Times New Roman"/>
          <w:b/>
          <w:bCs/>
          <w:sz w:val="28"/>
          <w:szCs w:val="28"/>
          <w:lang w:eastAsia="ru-RU"/>
        </w:rPr>
        <w:t xml:space="preserve">Организации, осуществляющие операции с денежными средствами и иным имуществом, обязаны установить следующие сведения в отношении своих клиентов - юридических лиц: </w:t>
      </w:r>
    </w:p>
    <w:p w14:paraId="09769DC6"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a)</w:t>
      </w:r>
      <w:r w:rsidRPr="001C0541">
        <w:rPr>
          <w:rFonts w:ascii="Times New Roman" w:eastAsia="Times New Roman" w:hAnsi="Times New Roman" w:cs="Times New Roman"/>
          <w:sz w:val="28"/>
          <w:szCs w:val="28"/>
          <w:lang w:eastAsia="ru-RU"/>
        </w:rPr>
        <w:tab/>
        <w:t>Наименование; Идентификационный номер налогоплательщика; Государственный регистрационный номер; Место государственной регистрации; Адрес местонахождения;</w:t>
      </w:r>
    </w:p>
    <w:p w14:paraId="268F7119"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b)</w:t>
      </w:r>
      <w:r w:rsidRPr="001C0541">
        <w:rPr>
          <w:rFonts w:ascii="Times New Roman" w:eastAsia="Times New Roman" w:hAnsi="Times New Roman" w:cs="Times New Roman"/>
          <w:sz w:val="28"/>
          <w:szCs w:val="28"/>
          <w:lang w:eastAsia="ru-RU"/>
        </w:rPr>
        <w:tab/>
        <w:t>Наименование; Идентификационный номер налогоплательщика; Государственный регистрационный номер; Место государственной регистрации;</w:t>
      </w:r>
    </w:p>
    <w:p w14:paraId="67F2A073"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lastRenderedPageBreak/>
        <w:t>c)</w:t>
      </w:r>
      <w:r w:rsidRPr="001C0541">
        <w:rPr>
          <w:rFonts w:ascii="Times New Roman" w:eastAsia="Times New Roman" w:hAnsi="Times New Roman" w:cs="Times New Roman"/>
          <w:sz w:val="28"/>
          <w:szCs w:val="28"/>
          <w:lang w:eastAsia="ru-RU"/>
        </w:rPr>
        <w:tab/>
        <w:t xml:space="preserve">Наименование; Идентификационный номер налогоплательщика; Государственный регистрационный номер; Место государственной регистрации; Адрес местонахождения; Данные о руководстве организации.  </w:t>
      </w:r>
    </w:p>
    <w:p w14:paraId="620249D8" w14:textId="01444977" w:rsidR="00921427" w:rsidRPr="001C0541" w:rsidRDefault="00921427" w:rsidP="00AE5E96">
      <w:pPr>
        <w:pStyle w:val="af0"/>
        <w:numPr>
          <w:ilvl w:val="0"/>
          <w:numId w:val="14"/>
        </w:numPr>
        <w:spacing w:after="0" w:line="240" w:lineRule="auto"/>
        <w:ind w:left="0" w:firstLine="426"/>
        <w:jc w:val="both"/>
        <w:rPr>
          <w:rFonts w:ascii="Times New Roman" w:eastAsia="Times New Roman" w:hAnsi="Times New Roman"/>
          <w:b/>
          <w:bCs/>
          <w:sz w:val="28"/>
          <w:szCs w:val="28"/>
          <w:lang w:eastAsia="ru-RU"/>
        </w:rPr>
      </w:pPr>
      <w:r w:rsidRPr="001C0541">
        <w:rPr>
          <w:rFonts w:ascii="Times New Roman" w:eastAsia="Times New Roman" w:hAnsi="Times New Roman"/>
          <w:b/>
          <w:bCs/>
          <w:sz w:val="28"/>
          <w:szCs w:val="28"/>
          <w:lang w:eastAsia="ru-RU"/>
        </w:rPr>
        <w:t xml:space="preserve">Правила внутреннего контроля в целях противодействия легализации (отмыванию) доходов, полученных преступным путем, и финансированию терроризма профессионального участника рынка ценных бумаг подлежат согласованию с: </w:t>
      </w:r>
    </w:p>
    <w:p w14:paraId="0CD7DD28"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a)</w:t>
      </w:r>
      <w:r w:rsidRPr="001C0541">
        <w:rPr>
          <w:rFonts w:ascii="Times New Roman" w:eastAsia="Times New Roman" w:hAnsi="Times New Roman" w:cs="Times New Roman"/>
          <w:sz w:val="28"/>
          <w:szCs w:val="28"/>
          <w:lang w:eastAsia="ru-RU"/>
        </w:rPr>
        <w:tab/>
        <w:t>Минфином России</w:t>
      </w:r>
    </w:p>
    <w:p w14:paraId="504BFA68"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b)</w:t>
      </w:r>
      <w:r w:rsidRPr="001C0541">
        <w:rPr>
          <w:rFonts w:ascii="Times New Roman" w:eastAsia="Times New Roman" w:hAnsi="Times New Roman" w:cs="Times New Roman"/>
          <w:sz w:val="28"/>
          <w:szCs w:val="28"/>
          <w:lang w:eastAsia="ru-RU"/>
        </w:rPr>
        <w:tab/>
        <w:t xml:space="preserve">Банком России </w:t>
      </w:r>
    </w:p>
    <w:p w14:paraId="0DD24E70"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c)</w:t>
      </w:r>
      <w:r w:rsidRPr="001C0541">
        <w:rPr>
          <w:rFonts w:ascii="Times New Roman" w:eastAsia="Times New Roman" w:hAnsi="Times New Roman" w:cs="Times New Roman"/>
          <w:sz w:val="28"/>
          <w:szCs w:val="28"/>
          <w:lang w:eastAsia="ru-RU"/>
        </w:rPr>
        <w:tab/>
        <w:t>Счетной палатой РФ</w:t>
      </w:r>
    </w:p>
    <w:p w14:paraId="5817CC51" w14:textId="48EEDFF9" w:rsidR="00921427" w:rsidRPr="001C0541" w:rsidRDefault="00921427" w:rsidP="00AE5E96">
      <w:pPr>
        <w:pStyle w:val="af0"/>
        <w:numPr>
          <w:ilvl w:val="0"/>
          <w:numId w:val="14"/>
        </w:numPr>
        <w:spacing w:after="0" w:line="240" w:lineRule="auto"/>
        <w:ind w:left="0" w:firstLine="426"/>
        <w:jc w:val="both"/>
        <w:rPr>
          <w:rFonts w:ascii="Times New Roman" w:eastAsia="Times New Roman" w:hAnsi="Times New Roman"/>
          <w:b/>
          <w:bCs/>
          <w:sz w:val="28"/>
          <w:szCs w:val="28"/>
          <w:lang w:eastAsia="ru-RU"/>
        </w:rPr>
      </w:pPr>
      <w:r w:rsidRPr="001C0541">
        <w:rPr>
          <w:rFonts w:ascii="Times New Roman" w:eastAsia="Times New Roman" w:hAnsi="Times New Roman"/>
          <w:b/>
          <w:bCs/>
          <w:sz w:val="28"/>
          <w:szCs w:val="28"/>
          <w:lang w:eastAsia="ru-RU"/>
        </w:rPr>
        <w:t xml:space="preserve">Правила внутреннего контроля в целях противодействия легализации (отмыванию) доходов, полученных преступным путем, и финансированию терроризма кредитной организации, имеющей лицензию профессионального участника рынка ценных бумаг, подлежат согласованию с: </w:t>
      </w:r>
    </w:p>
    <w:p w14:paraId="24063105"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a)</w:t>
      </w:r>
      <w:r w:rsidRPr="001C0541">
        <w:rPr>
          <w:rFonts w:ascii="Times New Roman" w:eastAsia="Times New Roman" w:hAnsi="Times New Roman" w:cs="Times New Roman"/>
          <w:sz w:val="28"/>
          <w:szCs w:val="28"/>
          <w:lang w:eastAsia="ru-RU"/>
        </w:rPr>
        <w:tab/>
        <w:t>Минфином России</w:t>
      </w:r>
    </w:p>
    <w:p w14:paraId="1C934E62"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b)</w:t>
      </w:r>
      <w:r w:rsidRPr="001C0541">
        <w:rPr>
          <w:rFonts w:ascii="Times New Roman" w:eastAsia="Times New Roman" w:hAnsi="Times New Roman" w:cs="Times New Roman"/>
          <w:sz w:val="28"/>
          <w:szCs w:val="28"/>
          <w:lang w:eastAsia="ru-RU"/>
        </w:rPr>
        <w:tab/>
        <w:t xml:space="preserve"> Банком России </w:t>
      </w:r>
    </w:p>
    <w:p w14:paraId="5A32B69A"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c)</w:t>
      </w:r>
      <w:r w:rsidRPr="001C0541">
        <w:rPr>
          <w:rFonts w:ascii="Times New Roman" w:eastAsia="Times New Roman" w:hAnsi="Times New Roman" w:cs="Times New Roman"/>
          <w:sz w:val="28"/>
          <w:szCs w:val="28"/>
          <w:lang w:eastAsia="ru-RU"/>
        </w:rPr>
        <w:tab/>
        <w:t>Счетной палатой РФ.</w:t>
      </w:r>
    </w:p>
    <w:p w14:paraId="66942A34" w14:textId="19711406" w:rsidR="00921427" w:rsidRPr="001C0541" w:rsidRDefault="00921427" w:rsidP="00AE5E96">
      <w:pPr>
        <w:pStyle w:val="af0"/>
        <w:numPr>
          <w:ilvl w:val="0"/>
          <w:numId w:val="14"/>
        </w:numPr>
        <w:spacing w:after="0" w:line="240" w:lineRule="auto"/>
        <w:ind w:left="0" w:firstLine="426"/>
        <w:jc w:val="both"/>
        <w:rPr>
          <w:rFonts w:ascii="Times New Roman" w:eastAsia="Times New Roman" w:hAnsi="Times New Roman"/>
          <w:sz w:val="28"/>
          <w:szCs w:val="28"/>
          <w:lang w:eastAsia="ru-RU"/>
        </w:rPr>
      </w:pPr>
      <w:r w:rsidRPr="001C0541">
        <w:rPr>
          <w:rFonts w:ascii="Times New Roman" w:eastAsia="Times New Roman" w:hAnsi="Times New Roman"/>
          <w:b/>
          <w:bCs/>
          <w:sz w:val="28"/>
          <w:szCs w:val="28"/>
          <w:lang w:eastAsia="ru-RU"/>
        </w:rPr>
        <w:t>Укажите неверные утверждения:</w:t>
      </w:r>
    </w:p>
    <w:p w14:paraId="5D23FB2F"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a)</w:t>
      </w:r>
      <w:r w:rsidRPr="001C0541">
        <w:rPr>
          <w:rFonts w:ascii="Times New Roman" w:eastAsia="Times New Roman" w:hAnsi="Times New Roman" w:cs="Times New Roman"/>
          <w:sz w:val="28"/>
          <w:szCs w:val="28"/>
          <w:lang w:eastAsia="ru-RU"/>
        </w:rPr>
        <w:tab/>
        <w:t xml:space="preserve">Правила внутреннего контроля в целях противодействия легализации (отмыванию) доходов, полученных преступным путем, и финансированию терроризма профессионального участника рынка ценных бумаг подлежат повторному согласованию с ФСФР России в случае внесения в них изменений и дополнений; </w:t>
      </w:r>
    </w:p>
    <w:p w14:paraId="4868224D" w14:textId="77777777"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b)</w:t>
      </w:r>
      <w:r w:rsidRPr="001C0541">
        <w:rPr>
          <w:rFonts w:ascii="Times New Roman" w:eastAsia="Times New Roman" w:hAnsi="Times New Roman" w:cs="Times New Roman"/>
          <w:sz w:val="28"/>
          <w:szCs w:val="28"/>
          <w:lang w:eastAsia="ru-RU"/>
        </w:rPr>
        <w:tab/>
        <w:t xml:space="preserve">Правила внутреннего контроля в целях противодействия легализации (отмыванию) доходов, полученных преступным путем, и финансированию терроризма профессионального участника рынка ценных бумаг должны соответствовать требованиям действующих нормативных правовых актов Российской Федерации; </w:t>
      </w:r>
    </w:p>
    <w:p w14:paraId="05697F41" w14:textId="5DF8B0D9" w:rsidR="00921427" w:rsidRPr="001C0541" w:rsidRDefault="00921427" w:rsidP="001C0541">
      <w:pPr>
        <w:spacing w:after="0" w:line="240" w:lineRule="auto"/>
        <w:ind w:firstLine="709"/>
        <w:jc w:val="both"/>
        <w:rPr>
          <w:rFonts w:ascii="Times New Roman" w:eastAsia="Times New Roman" w:hAnsi="Times New Roman" w:cs="Times New Roman"/>
          <w:sz w:val="28"/>
          <w:szCs w:val="28"/>
          <w:lang w:eastAsia="ru-RU"/>
        </w:rPr>
      </w:pPr>
      <w:r w:rsidRPr="001C0541">
        <w:rPr>
          <w:rFonts w:ascii="Times New Roman" w:eastAsia="Times New Roman" w:hAnsi="Times New Roman" w:cs="Times New Roman"/>
          <w:sz w:val="28"/>
          <w:szCs w:val="28"/>
          <w:lang w:eastAsia="ru-RU"/>
        </w:rPr>
        <w:t>c)</w:t>
      </w:r>
      <w:r w:rsidRPr="001C0541">
        <w:rPr>
          <w:rFonts w:ascii="Times New Roman" w:eastAsia="Times New Roman" w:hAnsi="Times New Roman" w:cs="Times New Roman"/>
          <w:sz w:val="28"/>
          <w:szCs w:val="28"/>
          <w:lang w:eastAsia="ru-RU"/>
        </w:rPr>
        <w:tab/>
        <w:t xml:space="preserve">Правила внутреннего контроля в целях противодействия легализации доходов профессионального участника рынка ценных бумаг подлежат повторному согласованию с </w:t>
      </w:r>
      <w:proofErr w:type="spellStart"/>
      <w:r w:rsidRPr="001C0541">
        <w:rPr>
          <w:rFonts w:ascii="Times New Roman" w:eastAsia="Times New Roman" w:hAnsi="Times New Roman" w:cs="Times New Roman"/>
          <w:sz w:val="28"/>
          <w:szCs w:val="28"/>
          <w:lang w:eastAsia="ru-RU"/>
        </w:rPr>
        <w:t>Росфинмониторингом</w:t>
      </w:r>
      <w:proofErr w:type="spellEnd"/>
      <w:r w:rsidRPr="001C0541">
        <w:rPr>
          <w:rFonts w:ascii="Times New Roman" w:eastAsia="Times New Roman" w:hAnsi="Times New Roman" w:cs="Times New Roman"/>
          <w:sz w:val="28"/>
          <w:szCs w:val="28"/>
          <w:lang w:eastAsia="ru-RU"/>
        </w:rPr>
        <w:t xml:space="preserve"> в случае внесения в них изменений и дополнений; 1. Что является характерной чертой отмывания денег? </w:t>
      </w:r>
    </w:p>
    <w:p w14:paraId="4C83110B" w14:textId="51EB49D5" w:rsidR="00D73FF9" w:rsidRPr="00986AC0" w:rsidRDefault="00D73FF9" w:rsidP="001C0541">
      <w:pPr>
        <w:suppressAutoHyphens/>
        <w:spacing w:after="0" w:line="240" w:lineRule="auto"/>
        <w:jc w:val="center"/>
        <w:rPr>
          <w:rFonts w:ascii="Times New Roman" w:eastAsia="Times New Roman" w:hAnsi="Times New Roman" w:cs="Times New Roman"/>
          <w:b/>
          <w:sz w:val="28"/>
          <w:szCs w:val="28"/>
          <w:lang w:eastAsia="ru-RU"/>
        </w:rPr>
      </w:pPr>
      <w:bookmarkStart w:id="40" w:name="_Toc423080110"/>
      <w:bookmarkStart w:id="41" w:name="_Toc506804994"/>
      <w:r w:rsidRPr="001C0541">
        <w:rPr>
          <w:rFonts w:ascii="Times New Roman" w:eastAsia="Times New Roman" w:hAnsi="Times New Roman" w:cs="Times New Roman"/>
          <w:b/>
          <w:sz w:val="28"/>
          <w:szCs w:val="28"/>
          <w:lang w:eastAsia="ru-RU"/>
        </w:rPr>
        <w:t xml:space="preserve">Примерная тематика </w:t>
      </w:r>
      <w:r w:rsidR="00943061" w:rsidRPr="001C0541">
        <w:rPr>
          <w:rFonts w:ascii="Times New Roman" w:eastAsia="Times New Roman" w:hAnsi="Times New Roman" w:cs="Times New Roman"/>
          <w:b/>
          <w:sz w:val="28"/>
          <w:szCs w:val="28"/>
          <w:lang w:eastAsia="ru-RU"/>
        </w:rPr>
        <w:t>домашнего творческого задания</w:t>
      </w:r>
      <w:r w:rsidRPr="001C0541">
        <w:rPr>
          <w:rFonts w:ascii="Times New Roman" w:eastAsia="Times New Roman" w:hAnsi="Times New Roman" w:cs="Times New Roman"/>
          <w:b/>
          <w:sz w:val="28"/>
          <w:szCs w:val="28"/>
          <w:lang w:eastAsia="ru-RU"/>
        </w:rPr>
        <w:t xml:space="preserve"> </w:t>
      </w:r>
    </w:p>
    <w:p w14:paraId="18A230B4" w14:textId="52093B32" w:rsidR="00AB13BA" w:rsidRDefault="00AB13BA" w:rsidP="0040465A">
      <w:pPr>
        <w:spacing w:after="0" w:line="240" w:lineRule="auto"/>
        <w:jc w:val="both"/>
        <w:rPr>
          <w:rFonts w:ascii="Times New Roman" w:eastAsia="Times New Roman" w:hAnsi="Times New Roman" w:cs="Times New Roman"/>
          <w:sz w:val="28"/>
          <w:szCs w:val="28"/>
          <w:highlight w:val="yellow"/>
          <w:lang w:eastAsia="ru-RU"/>
        </w:rPr>
      </w:pPr>
    </w:p>
    <w:p w14:paraId="4730D431" w14:textId="5557D973" w:rsidR="00A53740" w:rsidRDefault="00A53740" w:rsidP="00AE5E96">
      <w:pPr>
        <w:pStyle w:val="af0"/>
        <w:numPr>
          <w:ilvl w:val="0"/>
          <w:numId w:val="15"/>
        </w:numPr>
        <w:spacing w:after="0" w:line="240" w:lineRule="auto"/>
        <w:ind w:left="0" w:firstLine="426"/>
        <w:jc w:val="both"/>
        <w:rPr>
          <w:rFonts w:ascii="Times New Roman" w:eastAsia="Times New Roman" w:hAnsi="Times New Roman"/>
          <w:sz w:val="28"/>
          <w:szCs w:val="28"/>
          <w:lang w:eastAsia="ru-RU"/>
        </w:rPr>
      </w:pPr>
      <w:bookmarkStart w:id="42" w:name="_Hlk137929273"/>
      <w:r w:rsidRPr="00A53740">
        <w:rPr>
          <w:rFonts w:ascii="Times New Roman" w:eastAsia="Times New Roman" w:hAnsi="Times New Roman"/>
          <w:sz w:val="28"/>
          <w:szCs w:val="28"/>
          <w:lang w:eastAsia="ru-RU"/>
        </w:rPr>
        <w:t>Проведение финансового расследования нецелевого расходования бюджетных средств</w:t>
      </w:r>
      <w:r>
        <w:rPr>
          <w:rFonts w:ascii="Times New Roman" w:eastAsia="Times New Roman" w:hAnsi="Times New Roman"/>
          <w:sz w:val="28"/>
          <w:szCs w:val="28"/>
          <w:lang w:eastAsia="ru-RU"/>
        </w:rPr>
        <w:t xml:space="preserve"> (на примере реального кейса).</w:t>
      </w:r>
    </w:p>
    <w:bookmarkEnd w:id="42"/>
    <w:p w14:paraId="53E64FB0" w14:textId="4CE4C8D5" w:rsidR="00A53740" w:rsidRPr="00A53740" w:rsidRDefault="00A53740" w:rsidP="00AE5E96">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A53740">
        <w:rPr>
          <w:rFonts w:ascii="Times New Roman" w:eastAsia="Times New Roman" w:hAnsi="Times New Roman"/>
          <w:sz w:val="28"/>
          <w:szCs w:val="28"/>
          <w:lang w:eastAsia="ru-RU"/>
        </w:rPr>
        <w:t xml:space="preserve">Проведение финансового расследования </w:t>
      </w:r>
      <w:r>
        <w:rPr>
          <w:rFonts w:ascii="Times New Roman" w:eastAsia="Times New Roman" w:hAnsi="Times New Roman"/>
          <w:sz w:val="28"/>
          <w:szCs w:val="28"/>
          <w:lang w:eastAsia="ru-RU"/>
        </w:rPr>
        <w:t>х</w:t>
      </w:r>
      <w:r w:rsidRPr="00A53740">
        <w:rPr>
          <w:rFonts w:ascii="Times New Roman" w:eastAsia="Times New Roman" w:hAnsi="Times New Roman"/>
          <w:sz w:val="28"/>
          <w:szCs w:val="28"/>
          <w:lang w:eastAsia="ru-RU"/>
        </w:rPr>
        <w:t>ищени</w:t>
      </w:r>
      <w:r>
        <w:rPr>
          <w:rFonts w:ascii="Times New Roman" w:eastAsia="Times New Roman" w:hAnsi="Times New Roman"/>
          <w:sz w:val="28"/>
          <w:szCs w:val="28"/>
          <w:lang w:eastAsia="ru-RU"/>
        </w:rPr>
        <w:t>я</w:t>
      </w:r>
      <w:r w:rsidRPr="00A53740">
        <w:rPr>
          <w:rFonts w:ascii="Times New Roman" w:eastAsia="Times New Roman" w:hAnsi="Times New Roman"/>
          <w:sz w:val="28"/>
          <w:szCs w:val="28"/>
          <w:lang w:eastAsia="ru-RU"/>
        </w:rPr>
        <w:t xml:space="preserve"> путем незаконного возмещения денежных средств из бюджета (на примере реального кейса).</w:t>
      </w:r>
    </w:p>
    <w:p w14:paraId="4CE97B0D" w14:textId="66DC16DC" w:rsidR="00A53740" w:rsidRPr="00A53740" w:rsidRDefault="00A53740" w:rsidP="00AE5E96">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A53740">
        <w:rPr>
          <w:rFonts w:ascii="Times New Roman" w:eastAsia="Times New Roman" w:hAnsi="Times New Roman"/>
          <w:sz w:val="28"/>
          <w:szCs w:val="28"/>
          <w:lang w:eastAsia="ru-RU"/>
        </w:rPr>
        <w:t>Проведение финансового расследования хищени</w:t>
      </w:r>
      <w:r>
        <w:rPr>
          <w:rFonts w:ascii="Times New Roman" w:eastAsia="Times New Roman" w:hAnsi="Times New Roman"/>
          <w:sz w:val="28"/>
          <w:szCs w:val="28"/>
          <w:lang w:eastAsia="ru-RU"/>
        </w:rPr>
        <w:t>й</w:t>
      </w:r>
      <w:r w:rsidRPr="00A53740">
        <w:rPr>
          <w:rFonts w:ascii="Times New Roman" w:eastAsia="Times New Roman" w:hAnsi="Times New Roman"/>
          <w:sz w:val="28"/>
          <w:szCs w:val="28"/>
          <w:lang w:eastAsia="ru-RU"/>
        </w:rPr>
        <w:t xml:space="preserve"> при реализации целевых госпрограмм (на примере реального кейса).</w:t>
      </w:r>
    </w:p>
    <w:p w14:paraId="24E191AD" w14:textId="5626787B" w:rsidR="00A53740" w:rsidRPr="00A53740" w:rsidRDefault="00A53740" w:rsidP="00AE5E96">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A53740">
        <w:rPr>
          <w:rFonts w:ascii="Times New Roman" w:eastAsia="Times New Roman" w:hAnsi="Times New Roman"/>
          <w:sz w:val="28"/>
          <w:szCs w:val="28"/>
          <w:lang w:eastAsia="ru-RU"/>
        </w:rPr>
        <w:t xml:space="preserve">Проведение финансового расследования </w:t>
      </w:r>
      <w:r w:rsidR="00CC23FD" w:rsidRPr="00CC23FD">
        <w:rPr>
          <w:rFonts w:ascii="Times New Roman" w:eastAsia="Times New Roman" w:hAnsi="Times New Roman"/>
          <w:sz w:val="28"/>
          <w:szCs w:val="28"/>
          <w:lang w:eastAsia="ru-RU"/>
        </w:rPr>
        <w:t>хищения бюджетных средств путем увеличения цепи посредников</w:t>
      </w:r>
      <w:r w:rsidRPr="00A53740">
        <w:rPr>
          <w:rFonts w:ascii="Times New Roman" w:eastAsia="Times New Roman" w:hAnsi="Times New Roman"/>
          <w:sz w:val="28"/>
          <w:szCs w:val="28"/>
          <w:lang w:eastAsia="ru-RU"/>
        </w:rPr>
        <w:t xml:space="preserve"> (на примере реального кейса).</w:t>
      </w:r>
    </w:p>
    <w:p w14:paraId="6D2D21C7" w14:textId="4B6EB6B4" w:rsidR="00A53740" w:rsidRPr="00A53740" w:rsidRDefault="00A53740" w:rsidP="00AE5E96">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A53740">
        <w:rPr>
          <w:rFonts w:ascii="Times New Roman" w:eastAsia="Times New Roman" w:hAnsi="Times New Roman"/>
          <w:sz w:val="28"/>
          <w:szCs w:val="28"/>
          <w:lang w:eastAsia="ru-RU"/>
        </w:rPr>
        <w:lastRenderedPageBreak/>
        <w:t xml:space="preserve">Проведение финансового расследования </w:t>
      </w:r>
      <w:r>
        <w:rPr>
          <w:rFonts w:ascii="Times New Roman" w:eastAsia="Times New Roman" w:hAnsi="Times New Roman"/>
          <w:sz w:val="28"/>
          <w:szCs w:val="28"/>
          <w:lang w:eastAsia="ru-RU"/>
        </w:rPr>
        <w:t>х</w:t>
      </w:r>
      <w:r w:rsidRPr="00A53740">
        <w:rPr>
          <w:rFonts w:ascii="Times New Roman" w:eastAsia="Times New Roman" w:hAnsi="Times New Roman"/>
          <w:sz w:val="28"/>
          <w:szCs w:val="28"/>
          <w:lang w:eastAsia="ru-RU"/>
        </w:rPr>
        <w:t>ищени</w:t>
      </w:r>
      <w:r>
        <w:rPr>
          <w:rFonts w:ascii="Times New Roman" w:eastAsia="Times New Roman" w:hAnsi="Times New Roman"/>
          <w:sz w:val="28"/>
          <w:szCs w:val="28"/>
          <w:lang w:eastAsia="ru-RU"/>
        </w:rPr>
        <w:t>й</w:t>
      </w:r>
      <w:r w:rsidRPr="00A53740">
        <w:rPr>
          <w:rFonts w:ascii="Times New Roman" w:eastAsia="Times New Roman" w:hAnsi="Times New Roman"/>
          <w:sz w:val="28"/>
          <w:szCs w:val="28"/>
          <w:lang w:eastAsia="ru-RU"/>
        </w:rPr>
        <w:t xml:space="preserve"> при осуществлении гос</w:t>
      </w:r>
      <w:r w:rsidR="00CC23FD">
        <w:rPr>
          <w:rFonts w:ascii="Times New Roman" w:eastAsia="Times New Roman" w:hAnsi="Times New Roman"/>
          <w:sz w:val="28"/>
          <w:szCs w:val="28"/>
          <w:lang w:eastAsia="ru-RU"/>
        </w:rPr>
        <w:t>ударственных закупок</w:t>
      </w:r>
      <w:r w:rsidRPr="00A53740">
        <w:rPr>
          <w:rFonts w:ascii="Times New Roman" w:eastAsia="Times New Roman" w:hAnsi="Times New Roman"/>
          <w:sz w:val="28"/>
          <w:szCs w:val="28"/>
          <w:lang w:eastAsia="ru-RU"/>
        </w:rPr>
        <w:t xml:space="preserve"> (на примере реального кейса).</w:t>
      </w:r>
    </w:p>
    <w:p w14:paraId="2CEE8DE8" w14:textId="570F7441" w:rsidR="00CC23FD" w:rsidRPr="00CC23FD" w:rsidRDefault="00A53740" w:rsidP="00AE5E96">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A53740">
        <w:rPr>
          <w:rFonts w:ascii="Times New Roman" w:eastAsia="Times New Roman" w:hAnsi="Times New Roman"/>
          <w:sz w:val="28"/>
          <w:szCs w:val="28"/>
          <w:lang w:eastAsia="ru-RU"/>
        </w:rPr>
        <w:t xml:space="preserve">Проведение финансового расследования </w:t>
      </w:r>
      <w:r w:rsidR="00CC23FD">
        <w:rPr>
          <w:rFonts w:ascii="Times New Roman" w:eastAsia="Times New Roman" w:hAnsi="Times New Roman"/>
          <w:sz w:val="28"/>
          <w:szCs w:val="28"/>
          <w:lang w:eastAsia="ru-RU"/>
        </w:rPr>
        <w:t>с</w:t>
      </w:r>
      <w:r w:rsidR="00CC23FD" w:rsidRPr="00CC23FD">
        <w:rPr>
          <w:rFonts w:ascii="Times New Roman" w:eastAsia="Times New Roman" w:hAnsi="Times New Roman"/>
          <w:sz w:val="28"/>
          <w:szCs w:val="28"/>
          <w:lang w:eastAsia="ru-RU"/>
        </w:rPr>
        <w:t>хем, использующ</w:t>
      </w:r>
      <w:r w:rsidR="00CC23FD">
        <w:rPr>
          <w:rFonts w:ascii="Times New Roman" w:eastAsia="Times New Roman" w:hAnsi="Times New Roman"/>
          <w:sz w:val="28"/>
          <w:szCs w:val="28"/>
          <w:lang w:eastAsia="ru-RU"/>
        </w:rPr>
        <w:t>ей</w:t>
      </w:r>
      <w:r w:rsidR="00CC23FD" w:rsidRPr="00CC23FD">
        <w:rPr>
          <w:rFonts w:ascii="Times New Roman" w:eastAsia="Times New Roman" w:hAnsi="Times New Roman"/>
          <w:sz w:val="28"/>
          <w:szCs w:val="28"/>
          <w:lang w:eastAsia="ru-RU"/>
        </w:rPr>
        <w:t xml:space="preserve"> завышение объемов выполненных работ</w:t>
      </w:r>
    </w:p>
    <w:p w14:paraId="3341C813" w14:textId="0620B026" w:rsidR="00A53740" w:rsidRPr="00A53740" w:rsidRDefault="00A53740" w:rsidP="00AE5E96">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A53740">
        <w:rPr>
          <w:rFonts w:ascii="Times New Roman" w:eastAsia="Times New Roman" w:hAnsi="Times New Roman"/>
          <w:sz w:val="28"/>
          <w:szCs w:val="28"/>
          <w:lang w:eastAsia="ru-RU"/>
        </w:rPr>
        <w:t xml:space="preserve">Проведение финансового расследования </w:t>
      </w:r>
      <w:r w:rsidR="00CC23FD">
        <w:rPr>
          <w:rFonts w:ascii="Times New Roman" w:eastAsia="Times New Roman" w:hAnsi="Times New Roman"/>
          <w:sz w:val="28"/>
          <w:szCs w:val="28"/>
          <w:lang w:eastAsia="ru-RU"/>
        </w:rPr>
        <w:t>с</w:t>
      </w:r>
      <w:r w:rsidR="00CC23FD" w:rsidRPr="00CC23FD">
        <w:rPr>
          <w:rFonts w:ascii="Times New Roman" w:eastAsia="Times New Roman" w:hAnsi="Times New Roman"/>
          <w:sz w:val="28"/>
          <w:szCs w:val="28"/>
          <w:lang w:eastAsia="ru-RU"/>
        </w:rPr>
        <w:t>хем уклонения от проведения обязательных котировок при оказании услуг для государственных и муниципальных нужд</w:t>
      </w:r>
      <w:r w:rsidRPr="00A53740">
        <w:rPr>
          <w:rFonts w:ascii="Times New Roman" w:eastAsia="Times New Roman" w:hAnsi="Times New Roman"/>
          <w:sz w:val="28"/>
          <w:szCs w:val="28"/>
          <w:lang w:eastAsia="ru-RU"/>
        </w:rPr>
        <w:t xml:space="preserve"> (на примере реального кейса).</w:t>
      </w:r>
    </w:p>
    <w:p w14:paraId="4CEB1004" w14:textId="5CF6A479" w:rsidR="00CC23FD" w:rsidRPr="00CC23FD" w:rsidRDefault="00A53740" w:rsidP="00AE5E96">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C23FD">
        <w:rPr>
          <w:rFonts w:ascii="Times New Roman" w:eastAsia="Times New Roman" w:hAnsi="Times New Roman"/>
          <w:sz w:val="28"/>
          <w:szCs w:val="28"/>
          <w:lang w:eastAsia="ru-RU"/>
        </w:rPr>
        <w:t xml:space="preserve">Проведение финансового расследования </w:t>
      </w:r>
      <w:r w:rsidR="00CC23FD">
        <w:rPr>
          <w:rFonts w:ascii="Times New Roman" w:eastAsia="Times New Roman" w:hAnsi="Times New Roman"/>
          <w:sz w:val="28"/>
          <w:szCs w:val="28"/>
          <w:lang w:eastAsia="ru-RU"/>
        </w:rPr>
        <w:t>с</w:t>
      </w:r>
      <w:r w:rsidR="00CC23FD" w:rsidRPr="00CC23FD">
        <w:rPr>
          <w:rFonts w:ascii="Times New Roman" w:eastAsia="Times New Roman" w:hAnsi="Times New Roman"/>
          <w:sz w:val="28"/>
          <w:szCs w:val="28"/>
          <w:lang w:eastAsia="ru-RU"/>
        </w:rPr>
        <w:t>хем, использующая непосредственное хищение (на примере реального кейса).</w:t>
      </w:r>
    </w:p>
    <w:p w14:paraId="33D966BE" w14:textId="288C6D7F" w:rsidR="00A53740" w:rsidRPr="00CC23FD" w:rsidRDefault="00A53740" w:rsidP="00AE5E96">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C23FD">
        <w:rPr>
          <w:rFonts w:ascii="Times New Roman" w:eastAsia="Times New Roman" w:hAnsi="Times New Roman"/>
          <w:sz w:val="28"/>
          <w:szCs w:val="28"/>
          <w:lang w:eastAsia="ru-RU"/>
        </w:rPr>
        <w:t xml:space="preserve">Проведение финансового расследования </w:t>
      </w:r>
      <w:r w:rsidR="00CC23FD">
        <w:rPr>
          <w:rFonts w:ascii="Times New Roman" w:eastAsia="Times New Roman" w:hAnsi="Times New Roman"/>
          <w:sz w:val="28"/>
          <w:szCs w:val="28"/>
          <w:lang w:eastAsia="ru-RU"/>
        </w:rPr>
        <w:t>л</w:t>
      </w:r>
      <w:r w:rsidR="00CC23FD" w:rsidRPr="00CC23FD">
        <w:rPr>
          <w:rFonts w:ascii="Times New Roman" w:eastAsia="Times New Roman" w:hAnsi="Times New Roman"/>
          <w:sz w:val="28"/>
          <w:szCs w:val="28"/>
          <w:lang w:eastAsia="ru-RU"/>
        </w:rPr>
        <w:t>егализаци</w:t>
      </w:r>
      <w:r w:rsidR="00CC23FD">
        <w:rPr>
          <w:rFonts w:ascii="Times New Roman" w:eastAsia="Times New Roman" w:hAnsi="Times New Roman"/>
          <w:sz w:val="28"/>
          <w:szCs w:val="28"/>
          <w:lang w:eastAsia="ru-RU"/>
        </w:rPr>
        <w:t>и</w:t>
      </w:r>
      <w:r w:rsidR="00CC23FD" w:rsidRPr="00CC23FD">
        <w:rPr>
          <w:rFonts w:ascii="Times New Roman" w:eastAsia="Times New Roman" w:hAnsi="Times New Roman"/>
          <w:sz w:val="28"/>
          <w:szCs w:val="28"/>
          <w:lang w:eastAsia="ru-RU"/>
        </w:rPr>
        <w:t xml:space="preserve"> преступного дохода, полученного в результате хищения бюджетных средств путем перевода денежных средств через «цепочку» посредников на счета оффшорных компаний и физических лиц за рубежом</w:t>
      </w:r>
      <w:r w:rsidRPr="00CC23FD">
        <w:rPr>
          <w:rFonts w:ascii="Times New Roman" w:eastAsia="Times New Roman" w:hAnsi="Times New Roman"/>
          <w:sz w:val="28"/>
          <w:szCs w:val="28"/>
          <w:lang w:eastAsia="ru-RU"/>
        </w:rPr>
        <w:t xml:space="preserve"> (на примере реального кейса).</w:t>
      </w:r>
    </w:p>
    <w:p w14:paraId="1FD282FB" w14:textId="150F1810" w:rsidR="00A53740" w:rsidRPr="00A53740" w:rsidRDefault="00A53740" w:rsidP="00AE5E96">
      <w:pPr>
        <w:pStyle w:val="af0"/>
        <w:numPr>
          <w:ilvl w:val="0"/>
          <w:numId w:val="15"/>
        </w:numPr>
        <w:spacing w:after="0" w:line="240" w:lineRule="auto"/>
        <w:ind w:left="0" w:firstLine="284"/>
        <w:jc w:val="both"/>
        <w:rPr>
          <w:rFonts w:ascii="Times New Roman" w:eastAsia="Times New Roman" w:hAnsi="Times New Roman"/>
          <w:sz w:val="28"/>
          <w:szCs w:val="28"/>
          <w:lang w:eastAsia="ru-RU"/>
        </w:rPr>
      </w:pPr>
      <w:r w:rsidRPr="00A53740">
        <w:rPr>
          <w:rFonts w:ascii="Times New Roman" w:eastAsia="Times New Roman" w:hAnsi="Times New Roman"/>
          <w:sz w:val="28"/>
          <w:szCs w:val="28"/>
          <w:lang w:eastAsia="ru-RU"/>
        </w:rPr>
        <w:t xml:space="preserve">Проведение финансового расследования </w:t>
      </w:r>
      <w:r w:rsidR="00CC23FD">
        <w:rPr>
          <w:rFonts w:ascii="Times New Roman" w:eastAsia="Times New Roman" w:hAnsi="Times New Roman"/>
          <w:sz w:val="28"/>
          <w:szCs w:val="28"/>
          <w:lang w:eastAsia="ru-RU"/>
        </w:rPr>
        <w:t>и</w:t>
      </w:r>
      <w:r w:rsidR="00CC23FD" w:rsidRPr="00CC23FD">
        <w:rPr>
          <w:rFonts w:ascii="Times New Roman" w:eastAsia="Times New Roman" w:hAnsi="Times New Roman"/>
          <w:sz w:val="28"/>
          <w:szCs w:val="28"/>
          <w:lang w:eastAsia="ru-RU"/>
        </w:rPr>
        <w:t>спользовани</w:t>
      </w:r>
      <w:r w:rsidR="00CC23FD">
        <w:rPr>
          <w:rFonts w:ascii="Times New Roman" w:eastAsia="Times New Roman" w:hAnsi="Times New Roman"/>
          <w:sz w:val="28"/>
          <w:szCs w:val="28"/>
          <w:lang w:eastAsia="ru-RU"/>
        </w:rPr>
        <w:t>я</w:t>
      </w:r>
      <w:r w:rsidR="00CC23FD" w:rsidRPr="00CC23FD">
        <w:rPr>
          <w:rFonts w:ascii="Times New Roman" w:eastAsia="Times New Roman" w:hAnsi="Times New Roman"/>
          <w:sz w:val="28"/>
          <w:szCs w:val="28"/>
          <w:lang w:eastAsia="ru-RU"/>
        </w:rPr>
        <w:t xml:space="preserve"> «фирм-однодневок» и оффшорных компаний</w:t>
      </w:r>
      <w:r w:rsidRPr="00A53740">
        <w:rPr>
          <w:rFonts w:ascii="Times New Roman" w:eastAsia="Times New Roman" w:hAnsi="Times New Roman"/>
          <w:sz w:val="28"/>
          <w:szCs w:val="28"/>
          <w:lang w:eastAsia="ru-RU"/>
        </w:rPr>
        <w:t xml:space="preserve"> (на примере реального кейса).</w:t>
      </w:r>
    </w:p>
    <w:p w14:paraId="666C3E75" w14:textId="77777777" w:rsidR="00A53740" w:rsidRPr="00986AC0" w:rsidRDefault="00A53740" w:rsidP="0040465A">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43"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40"/>
      <w:bookmarkEnd w:id="41"/>
      <w:bookmarkEnd w:id="43"/>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423080111"/>
      <w:bookmarkStart w:id="45"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4"/>
      <w:bookmarkEnd w:id="45"/>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6" w:name="_Toc423080113"/>
      <w:bookmarkStart w:id="47" w:name="_Toc424809574"/>
      <w:bookmarkStart w:id="48"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9"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9"/>
    </w:p>
    <w:p w14:paraId="2AC3B1AA" w14:textId="77777777" w:rsidR="007B65E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 xml:space="preserve">Образовательная программа </w:t>
      </w:r>
      <w:r>
        <w:rPr>
          <w:rFonts w:ascii="Times New Roman" w:hAnsi="Times New Roman" w:cs="Times New Roman"/>
          <w:b/>
          <w:bCs/>
          <w:sz w:val="28"/>
          <w:szCs w:val="28"/>
        </w:rPr>
        <w:t>«Экономика и бизнес»</w:t>
      </w:r>
    </w:p>
    <w:p w14:paraId="308398BB" w14:textId="77777777" w:rsidR="007B65E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43870CD5" w14:textId="77777777" w:rsidR="007B65E0" w:rsidRPr="00986AC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986AC0">
        <w:rPr>
          <w:rFonts w:ascii="Times New Roman" w:hAnsi="Times New Roman" w:cs="Times New Roman"/>
          <w:b/>
          <w:bCs/>
          <w:sz w:val="28"/>
          <w:szCs w:val="28"/>
        </w:rPr>
        <w:t>«</w:t>
      </w:r>
      <w:r w:rsidRPr="00986AC0">
        <w:rPr>
          <w:rFonts w:ascii="Times New Roman" w:hAnsi="Times New Roman" w:cs="Times New Roman"/>
          <w:b/>
          <w:sz w:val="28"/>
          <w:szCs w:val="28"/>
        </w:rPr>
        <w:t>Финансовая разведка, управление рисками и экономическая безопасность</w:t>
      </w:r>
      <w:r w:rsidRPr="00986AC0">
        <w:rPr>
          <w:rFonts w:ascii="Times New Roman" w:hAnsi="Times New Roman" w:cs="Times New Roman"/>
          <w:b/>
          <w:bCs/>
          <w:sz w:val="28"/>
          <w:szCs w:val="28"/>
        </w:rPr>
        <w:t>»</w:t>
      </w:r>
    </w:p>
    <w:p w14:paraId="59DFA2B0" w14:textId="34490E3B" w:rsidR="007B65E0" w:rsidRPr="00986AC0" w:rsidRDefault="007B65E0" w:rsidP="007B65E0">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4043C540" w14:textId="5DF8E662" w:rsidR="00D73FF9" w:rsidRPr="00986AC0" w:rsidRDefault="00D546C7"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6</w:t>
      </w:r>
    </w:p>
    <w:tbl>
      <w:tblPr>
        <w:tblStyle w:val="aa"/>
        <w:tblW w:w="9776" w:type="dxa"/>
        <w:tblLook w:val="04A0" w:firstRow="1" w:lastRow="0" w:firstColumn="1" w:lastColumn="0" w:noHBand="0" w:noVBand="1"/>
      </w:tblPr>
      <w:tblGrid>
        <w:gridCol w:w="2405"/>
        <w:gridCol w:w="1985"/>
        <w:gridCol w:w="2362"/>
        <w:gridCol w:w="3024"/>
      </w:tblGrid>
      <w:tr w:rsidR="00710D6B" w:rsidRPr="006375E3" w14:paraId="149AF5F1" w14:textId="77777777" w:rsidTr="00AE5E96">
        <w:tc>
          <w:tcPr>
            <w:tcW w:w="2405" w:type="dxa"/>
          </w:tcPr>
          <w:p w14:paraId="677FBA65" w14:textId="7744E914" w:rsidR="00D546C7" w:rsidRPr="006375E3" w:rsidRDefault="00D546C7" w:rsidP="006375E3">
            <w:pPr>
              <w:jc w:val="center"/>
              <w:rPr>
                <w:sz w:val="24"/>
                <w:szCs w:val="24"/>
              </w:rPr>
            </w:pPr>
            <w:r w:rsidRPr="006375E3">
              <w:rPr>
                <w:sz w:val="24"/>
                <w:szCs w:val="24"/>
              </w:rPr>
              <w:t>Наименование компетенции</w:t>
            </w:r>
          </w:p>
        </w:tc>
        <w:tc>
          <w:tcPr>
            <w:tcW w:w="1985" w:type="dxa"/>
          </w:tcPr>
          <w:p w14:paraId="2A1EB293" w14:textId="29AE9D47" w:rsidR="00D546C7" w:rsidRPr="006375E3" w:rsidRDefault="00D546C7" w:rsidP="006375E3">
            <w:pPr>
              <w:jc w:val="center"/>
              <w:rPr>
                <w:sz w:val="24"/>
                <w:szCs w:val="24"/>
              </w:rPr>
            </w:pPr>
            <w:r w:rsidRPr="006375E3">
              <w:rPr>
                <w:sz w:val="24"/>
                <w:szCs w:val="24"/>
              </w:rPr>
              <w:t>Наименование  индикаторов достижения компетенции</w:t>
            </w:r>
          </w:p>
        </w:tc>
        <w:tc>
          <w:tcPr>
            <w:tcW w:w="2362" w:type="dxa"/>
          </w:tcPr>
          <w:p w14:paraId="76B56ADF" w14:textId="49F3016D" w:rsidR="00D546C7" w:rsidRPr="006375E3" w:rsidRDefault="00D546C7" w:rsidP="006375E3">
            <w:pPr>
              <w:jc w:val="center"/>
              <w:rPr>
                <w:sz w:val="24"/>
                <w:szCs w:val="24"/>
              </w:rPr>
            </w:pPr>
            <w:r w:rsidRPr="006375E3">
              <w:rPr>
                <w:sz w:val="24"/>
                <w:szCs w:val="24"/>
              </w:rPr>
              <w:t>Результаты обучения (умения и знания), соотнесенные с индикаторами достижения компетенции</w:t>
            </w:r>
          </w:p>
        </w:tc>
        <w:tc>
          <w:tcPr>
            <w:tcW w:w="3024" w:type="dxa"/>
          </w:tcPr>
          <w:p w14:paraId="28D1D311" w14:textId="77777777" w:rsidR="00D546C7" w:rsidRPr="006375E3" w:rsidRDefault="00D546C7" w:rsidP="006375E3">
            <w:pPr>
              <w:jc w:val="center"/>
              <w:rPr>
                <w:sz w:val="24"/>
                <w:szCs w:val="24"/>
              </w:rPr>
            </w:pPr>
            <w:r w:rsidRPr="006375E3">
              <w:rPr>
                <w:sz w:val="24"/>
                <w:szCs w:val="24"/>
              </w:rPr>
              <w:t>Типовые контрольные задания</w:t>
            </w:r>
          </w:p>
        </w:tc>
      </w:tr>
      <w:tr w:rsidR="006375E3" w:rsidRPr="006375E3" w14:paraId="610377A0" w14:textId="77777777" w:rsidTr="00AE5E96">
        <w:tc>
          <w:tcPr>
            <w:tcW w:w="2405" w:type="dxa"/>
            <w:vMerge w:val="restart"/>
          </w:tcPr>
          <w:p w14:paraId="17D9CBF6" w14:textId="1439196C" w:rsidR="006375E3" w:rsidRPr="006375E3" w:rsidRDefault="00866C71" w:rsidP="006375E3">
            <w:pPr>
              <w:rPr>
                <w:sz w:val="24"/>
                <w:szCs w:val="24"/>
              </w:rPr>
            </w:pPr>
            <w:r w:rsidRPr="0015350B">
              <w:rPr>
                <w:sz w:val="24"/>
                <w:szCs w:val="24"/>
              </w:rPr>
              <w:t xml:space="preserve">Способность устанавливать признаки сомнительных операций и сделок в организации и </w:t>
            </w:r>
            <w:r w:rsidRPr="0015350B">
              <w:rPr>
                <w:sz w:val="24"/>
                <w:szCs w:val="24"/>
              </w:rPr>
              <w:lastRenderedPageBreak/>
              <w:t>документально фиксировать сведения о них (ПКП-3)</w:t>
            </w:r>
          </w:p>
        </w:tc>
        <w:tc>
          <w:tcPr>
            <w:tcW w:w="1985" w:type="dxa"/>
            <w:vMerge w:val="restart"/>
          </w:tcPr>
          <w:p w14:paraId="197252B1" w14:textId="02A736C1" w:rsidR="006375E3" w:rsidRPr="006375E3" w:rsidRDefault="00866C71" w:rsidP="006375E3">
            <w:pPr>
              <w:rPr>
                <w:sz w:val="24"/>
                <w:szCs w:val="24"/>
              </w:rPr>
            </w:pPr>
            <w:r w:rsidRPr="00866C71">
              <w:rPr>
                <w:sz w:val="24"/>
                <w:szCs w:val="24"/>
              </w:rPr>
              <w:lastRenderedPageBreak/>
              <w:t>1.</w:t>
            </w:r>
            <w:r>
              <w:rPr>
                <w:sz w:val="24"/>
                <w:szCs w:val="24"/>
              </w:rPr>
              <w:t xml:space="preserve"> </w:t>
            </w:r>
            <w:r w:rsidRPr="00866C71">
              <w:rPr>
                <w:sz w:val="24"/>
                <w:szCs w:val="24"/>
              </w:rPr>
              <w:t xml:space="preserve">Применяет точный порядок действий при оценке соответствия операции </w:t>
            </w:r>
            <w:r w:rsidRPr="00866C71">
              <w:rPr>
                <w:sz w:val="24"/>
                <w:szCs w:val="24"/>
              </w:rPr>
              <w:lastRenderedPageBreak/>
              <w:t>(сделки) признакам операций (сделок), подлежащих обязательному контролю, или признакам, указывающим на необычный характер операции (сделки).</w:t>
            </w:r>
          </w:p>
        </w:tc>
        <w:tc>
          <w:tcPr>
            <w:tcW w:w="2362" w:type="dxa"/>
          </w:tcPr>
          <w:p w14:paraId="07A75E11" w14:textId="626010D7" w:rsidR="006375E3" w:rsidRPr="006375E3" w:rsidRDefault="006375E3" w:rsidP="006375E3">
            <w:pPr>
              <w:rPr>
                <w:rFonts w:eastAsia="Calibri"/>
                <w:sz w:val="24"/>
                <w:szCs w:val="24"/>
                <w:highlight w:val="green"/>
              </w:rPr>
            </w:pPr>
            <w:r w:rsidRPr="00CC23FD">
              <w:rPr>
                <w:rFonts w:eastAsia="Calibri"/>
                <w:b/>
                <w:sz w:val="24"/>
                <w:szCs w:val="24"/>
              </w:rPr>
              <w:lastRenderedPageBreak/>
              <w:t>Знание</w:t>
            </w:r>
            <w:r w:rsidR="00CC23FD">
              <w:rPr>
                <w:rFonts w:eastAsia="Calibri"/>
                <w:b/>
                <w:sz w:val="24"/>
                <w:szCs w:val="24"/>
              </w:rPr>
              <w:t>:</w:t>
            </w:r>
            <w:r w:rsidRPr="00CC23FD">
              <w:rPr>
                <w:sz w:val="24"/>
                <w:szCs w:val="24"/>
              </w:rPr>
              <w:t xml:space="preserve"> </w:t>
            </w:r>
            <w:r w:rsidR="00CC23FD">
              <w:rPr>
                <w:sz w:val="24"/>
                <w:szCs w:val="24"/>
              </w:rPr>
              <w:t>в</w:t>
            </w:r>
            <w:r w:rsidR="00CC23FD" w:rsidRPr="008A10D7">
              <w:rPr>
                <w:sz w:val="24"/>
                <w:szCs w:val="24"/>
              </w:rPr>
              <w:t xml:space="preserve">нутренних (или локальных) регламентов и порядков организации внутреннего </w:t>
            </w:r>
            <w:r w:rsidR="00CC23FD" w:rsidRPr="008A10D7">
              <w:rPr>
                <w:sz w:val="24"/>
                <w:szCs w:val="24"/>
              </w:rPr>
              <w:lastRenderedPageBreak/>
              <w:t>контроля, в том числе обязанности и полномочия подразделений и персонала, в зависимости от характера и масштабов деятельности хозяйствующего субъекта.</w:t>
            </w:r>
          </w:p>
        </w:tc>
        <w:tc>
          <w:tcPr>
            <w:tcW w:w="3024" w:type="dxa"/>
          </w:tcPr>
          <w:p w14:paraId="6B804749" w14:textId="09BC1B2B" w:rsidR="00C95728" w:rsidRPr="00C95728" w:rsidRDefault="00C95728" w:rsidP="00C95728">
            <w:pPr>
              <w:rPr>
                <w:color w:val="000000" w:themeColor="text1"/>
                <w:sz w:val="24"/>
                <w:szCs w:val="24"/>
              </w:rPr>
            </w:pPr>
            <w:r w:rsidRPr="00C95728">
              <w:rPr>
                <w:b/>
                <w:bCs/>
                <w:color w:val="000000" w:themeColor="text1"/>
                <w:sz w:val="24"/>
                <w:szCs w:val="24"/>
              </w:rPr>
              <w:lastRenderedPageBreak/>
              <w:t>Вопрос 1.</w:t>
            </w:r>
            <w:r>
              <w:rPr>
                <w:color w:val="000000" w:themeColor="text1"/>
                <w:sz w:val="24"/>
                <w:szCs w:val="24"/>
              </w:rPr>
              <w:t xml:space="preserve"> Кого следует включать в</w:t>
            </w:r>
            <w:r w:rsidRPr="00C95728">
              <w:rPr>
                <w:color w:val="000000" w:themeColor="text1"/>
                <w:sz w:val="24"/>
                <w:szCs w:val="24"/>
              </w:rPr>
              <w:t xml:space="preserve"> перечень сотрудников, обязанных проходить обучение по ПОД/ФТ в штате бюджетной организации</w:t>
            </w:r>
            <w:r>
              <w:rPr>
                <w:color w:val="000000" w:themeColor="text1"/>
                <w:sz w:val="24"/>
                <w:szCs w:val="24"/>
              </w:rPr>
              <w:t xml:space="preserve">? </w:t>
            </w:r>
          </w:p>
          <w:p w14:paraId="128CEC8A" w14:textId="70C98AE6" w:rsidR="006375E3" w:rsidRDefault="00C95728" w:rsidP="00C95728">
            <w:pPr>
              <w:rPr>
                <w:color w:val="000000" w:themeColor="text1"/>
                <w:sz w:val="24"/>
                <w:szCs w:val="24"/>
              </w:rPr>
            </w:pPr>
            <w:r w:rsidRPr="00C95728">
              <w:rPr>
                <w:b/>
                <w:bCs/>
                <w:color w:val="000000" w:themeColor="text1"/>
                <w:sz w:val="24"/>
                <w:szCs w:val="24"/>
              </w:rPr>
              <w:lastRenderedPageBreak/>
              <w:t>Вопрос 2.</w:t>
            </w:r>
            <w:r>
              <w:t xml:space="preserve"> </w:t>
            </w:r>
            <w:r w:rsidRPr="00C95728">
              <w:rPr>
                <w:color w:val="000000" w:themeColor="text1"/>
                <w:sz w:val="24"/>
                <w:szCs w:val="24"/>
              </w:rPr>
              <w:t>Назовите основные стадии процесса отмывания денег</w:t>
            </w:r>
            <w:r>
              <w:rPr>
                <w:color w:val="000000" w:themeColor="text1"/>
                <w:sz w:val="24"/>
                <w:szCs w:val="24"/>
              </w:rPr>
              <w:t>.</w:t>
            </w:r>
          </w:p>
          <w:p w14:paraId="7EE28DB1" w14:textId="4163A198" w:rsidR="00C95728" w:rsidRDefault="00C95728" w:rsidP="00C95728">
            <w:pPr>
              <w:rPr>
                <w:color w:val="000000" w:themeColor="text1"/>
                <w:sz w:val="24"/>
                <w:szCs w:val="24"/>
              </w:rPr>
            </w:pPr>
            <w:r w:rsidRPr="00C95728">
              <w:rPr>
                <w:b/>
                <w:bCs/>
                <w:color w:val="000000" w:themeColor="text1"/>
                <w:sz w:val="24"/>
                <w:szCs w:val="24"/>
              </w:rPr>
              <w:t>Вопрос 3.</w:t>
            </w:r>
            <w:r>
              <w:rPr>
                <w:color w:val="000000" w:themeColor="text1"/>
                <w:sz w:val="24"/>
                <w:szCs w:val="24"/>
              </w:rPr>
              <w:t xml:space="preserve"> </w:t>
            </w:r>
            <w:r w:rsidRPr="00C95728">
              <w:rPr>
                <w:color w:val="000000" w:themeColor="text1"/>
                <w:sz w:val="24"/>
                <w:szCs w:val="24"/>
              </w:rPr>
              <w:t>Порядок организации работы по противодействию отмывания денег в бюджетной организации</w:t>
            </w:r>
          </w:p>
          <w:p w14:paraId="702F48A9" w14:textId="6BEA31FF" w:rsidR="00C95728" w:rsidRPr="00C95728" w:rsidRDefault="00C95728" w:rsidP="00C95728">
            <w:pPr>
              <w:rPr>
                <w:b/>
                <w:bCs/>
                <w:color w:val="000000" w:themeColor="text1"/>
                <w:sz w:val="24"/>
                <w:szCs w:val="24"/>
                <w:highlight w:val="green"/>
              </w:rPr>
            </w:pPr>
          </w:p>
        </w:tc>
      </w:tr>
      <w:tr w:rsidR="006375E3" w:rsidRPr="006375E3" w14:paraId="27707238" w14:textId="77777777" w:rsidTr="00AE5E96">
        <w:tc>
          <w:tcPr>
            <w:tcW w:w="2405" w:type="dxa"/>
            <w:vMerge/>
          </w:tcPr>
          <w:p w14:paraId="5D111542" w14:textId="77777777" w:rsidR="006375E3" w:rsidRPr="006375E3" w:rsidRDefault="006375E3" w:rsidP="006375E3">
            <w:pPr>
              <w:rPr>
                <w:sz w:val="24"/>
                <w:szCs w:val="24"/>
                <w:highlight w:val="cyan"/>
              </w:rPr>
            </w:pPr>
          </w:p>
        </w:tc>
        <w:tc>
          <w:tcPr>
            <w:tcW w:w="1985" w:type="dxa"/>
            <w:vMerge/>
          </w:tcPr>
          <w:p w14:paraId="73696089" w14:textId="77777777" w:rsidR="006375E3" w:rsidRPr="006375E3" w:rsidRDefault="006375E3" w:rsidP="006375E3">
            <w:pPr>
              <w:rPr>
                <w:sz w:val="24"/>
                <w:szCs w:val="24"/>
                <w:highlight w:val="cyan"/>
              </w:rPr>
            </w:pPr>
          </w:p>
        </w:tc>
        <w:tc>
          <w:tcPr>
            <w:tcW w:w="2362" w:type="dxa"/>
          </w:tcPr>
          <w:p w14:paraId="2CA966A0" w14:textId="246DF41C" w:rsidR="006375E3" w:rsidRPr="006375E3" w:rsidRDefault="00CC23FD" w:rsidP="00CC23FD">
            <w:pPr>
              <w:rPr>
                <w:b/>
                <w:color w:val="FF0000"/>
                <w:sz w:val="24"/>
                <w:szCs w:val="24"/>
                <w:highlight w:val="green"/>
              </w:rPr>
            </w:pPr>
            <w:r w:rsidRPr="008A10D7">
              <w:rPr>
                <w:rFonts w:eastAsia="Calibri"/>
                <w:b/>
                <w:sz w:val="24"/>
                <w:szCs w:val="24"/>
              </w:rPr>
              <w:t xml:space="preserve">Умение: </w:t>
            </w:r>
            <w:r w:rsidRPr="008A10D7">
              <w:rPr>
                <w:sz w:val="24"/>
                <w:szCs w:val="24"/>
              </w:rPr>
              <w:t>проводить оценк</w:t>
            </w:r>
            <w:r>
              <w:rPr>
                <w:sz w:val="24"/>
                <w:szCs w:val="24"/>
              </w:rPr>
              <w:t>у</w:t>
            </w:r>
            <w:r w:rsidRPr="008A10D7">
              <w:rPr>
                <w:sz w:val="24"/>
                <w:szCs w:val="24"/>
              </w:rPr>
              <w:t xml:space="preserve">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3024" w:type="dxa"/>
            <w:shd w:val="clear" w:color="auto" w:fill="auto"/>
          </w:tcPr>
          <w:p w14:paraId="79D2CF87" w14:textId="3A778ACF" w:rsidR="00C95728" w:rsidRPr="00C95728" w:rsidRDefault="00C95728" w:rsidP="00C95728">
            <w:pPr>
              <w:jc w:val="both"/>
              <w:rPr>
                <w:b/>
                <w:bCs/>
                <w:color w:val="000000" w:themeColor="text1"/>
                <w:sz w:val="24"/>
                <w:szCs w:val="24"/>
                <w:highlight w:val="green"/>
              </w:rPr>
            </w:pPr>
            <w:r w:rsidRPr="00C95728">
              <w:rPr>
                <w:b/>
                <w:bCs/>
                <w:color w:val="000000" w:themeColor="text1"/>
                <w:sz w:val="24"/>
                <w:szCs w:val="24"/>
              </w:rPr>
              <w:t>Задание 1.</w:t>
            </w:r>
            <w:r w:rsidRPr="00C95728">
              <w:rPr>
                <w:color w:val="000000" w:themeColor="text1"/>
                <w:sz w:val="24"/>
                <w:szCs w:val="24"/>
              </w:rPr>
              <w:t xml:space="preserve"> </w:t>
            </w:r>
            <w:r w:rsidRPr="00C95728">
              <w:rPr>
                <w:bCs/>
                <w:sz w:val="24"/>
              </w:rPr>
              <w:t>Схема уклонения от проведения обязательных котировок при оказании услуг для государственных и муниципальных нужд</w:t>
            </w:r>
            <w:r w:rsidRPr="007F722A">
              <w:rPr>
                <w:sz w:val="24"/>
              </w:rPr>
              <w:t xml:space="preserve"> основана на том, что согласно Зак</w:t>
            </w:r>
            <w:r>
              <w:rPr>
                <w:sz w:val="24"/>
              </w:rPr>
              <w:t xml:space="preserve">она РФ «О размещении заказов на </w:t>
            </w:r>
            <w:r w:rsidRPr="007F722A">
              <w:rPr>
                <w:sz w:val="24"/>
              </w:rPr>
              <w:t>поставки товаров, выполнение работ, оказа</w:t>
            </w:r>
            <w:r>
              <w:rPr>
                <w:sz w:val="24"/>
              </w:rPr>
              <w:t xml:space="preserve">ние услуг для государственных и </w:t>
            </w:r>
            <w:r w:rsidRPr="007F722A">
              <w:rPr>
                <w:sz w:val="24"/>
              </w:rPr>
              <w:t>муниципальных нужд» № 94-ФЗ от 21.07.05г. п</w:t>
            </w:r>
            <w:r>
              <w:rPr>
                <w:sz w:val="24"/>
              </w:rPr>
              <w:t xml:space="preserve">роведение запроса котировок при </w:t>
            </w:r>
            <w:r w:rsidRPr="007F722A">
              <w:rPr>
                <w:sz w:val="24"/>
              </w:rPr>
              <w:t>стоимости контракта менее 250 тыс. рублей (8 тысяч</w:t>
            </w:r>
            <w:r>
              <w:rPr>
                <w:sz w:val="24"/>
              </w:rPr>
              <w:t xml:space="preserve"> долларов США) необязательно. В </w:t>
            </w:r>
            <w:r w:rsidRPr="007F722A">
              <w:rPr>
                <w:sz w:val="24"/>
              </w:rPr>
              <w:t>данном случае сумма фактически необходимых работ дробится на ряд контрактов,</w:t>
            </w:r>
            <w:r>
              <w:rPr>
                <w:sz w:val="24"/>
              </w:rPr>
              <w:t xml:space="preserve"> </w:t>
            </w:r>
            <w:r w:rsidRPr="007F722A">
              <w:rPr>
                <w:sz w:val="24"/>
              </w:rPr>
              <w:t>исполнение которых, без проведения котировок</w:t>
            </w:r>
            <w:r>
              <w:rPr>
                <w:sz w:val="24"/>
              </w:rPr>
              <w:t xml:space="preserve"> и конкурсов поручается заранее </w:t>
            </w:r>
            <w:r w:rsidRPr="007F722A">
              <w:rPr>
                <w:sz w:val="24"/>
              </w:rPr>
              <w:t>определенным фирмам, как правило, зарегистрированным на утерян</w:t>
            </w:r>
            <w:r>
              <w:rPr>
                <w:sz w:val="24"/>
              </w:rPr>
              <w:t xml:space="preserve">ные паспорта. </w:t>
            </w:r>
            <w:r w:rsidRPr="007F722A">
              <w:rPr>
                <w:sz w:val="24"/>
              </w:rPr>
              <w:t>Фирмы исполняют работы силами неофициальных бр</w:t>
            </w:r>
            <w:r>
              <w:rPr>
                <w:sz w:val="24"/>
              </w:rPr>
              <w:t>игад рабочих и без уплаты каких-либо</w:t>
            </w:r>
            <w:r w:rsidRPr="007F722A">
              <w:rPr>
                <w:sz w:val="24"/>
              </w:rPr>
              <w:t xml:space="preserve"> налоговых платежей, прекращают свою деятельно</w:t>
            </w:r>
            <w:r>
              <w:rPr>
                <w:sz w:val="24"/>
              </w:rPr>
              <w:t xml:space="preserve">сть. Помимо уклонения от уплаты </w:t>
            </w:r>
            <w:r w:rsidRPr="007F722A">
              <w:rPr>
                <w:sz w:val="24"/>
              </w:rPr>
              <w:t xml:space="preserve">налогов использование данной схемы чревато </w:t>
            </w:r>
            <w:r w:rsidRPr="007F722A">
              <w:rPr>
                <w:sz w:val="24"/>
              </w:rPr>
              <w:lastRenderedPageBreak/>
              <w:t>завыше</w:t>
            </w:r>
            <w:r>
              <w:rPr>
                <w:sz w:val="24"/>
              </w:rPr>
              <w:t xml:space="preserve">нием объемов выполненных работ, </w:t>
            </w:r>
            <w:r w:rsidRPr="007F722A">
              <w:rPr>
                <w:sz w:val="24"/>
              </w:rPr>
              <w:t>хищением средств, направляемых на закупку материалов и т.д.</w:t>
            </w:r>
          </w:p>
        </w:tc>
      </w:tr>
      <w:tr w:rsidR="006375E3" w:rsidRPr="006375E3" w14:paraId="5C66235E" w14:textId="77777777" w:rsidTr="00AE5E96">
        <w:trPr>
          <w:trHeight w:val="1709"/>
        </w:trPr>
        <w:tc>
          <w:tcPr>
            <w:tcW w:w="2405" w:type="dxa"/>
            <w:vMerge/>
          </w:tcPr>
          <w:p w14:paraId="1FDA91B5" w14:textId="77777777" w:rsidR="006375E3" w:rsidRPr="006375E3" w:rsidRDefault="006375E3" w:rsidP="006375E3">
            <w:pPr>
              <w:rPr>
                <w:sz w:val="24"/>
                <w:szCs w:val="24"/>
                <w:highlight w:val="cyan"/>
              </w:rPr>
            </w:pPr>
          </w:p>
        </w:tc>
        <w:tc>
          <w:tcPr>
            <w:tcW w:w="1985" w:type="dxa"/>
            <w:vMerge w:val="restart"/>
          </w:tcPr>
          <w:p w14:paraId="1F148B8C" w14:textId="3CA83292" w:rsidR="006375E3" w:rsidRPr="006375E3" w:rsidRDefault="006375E3" w:rsidP="006375E3">
            <w:pPr>
              <w:rPr>
                <w:sz w:val="24"/>
                <w:szCs w:val="24"/>
                <w:highlight w:val="cyan"/>
              </w:rPr>
            </w:pPr>
            <w:r w:rsidRPr="006375E3">
              <w:rPr>
                <w:sz w:val="24"/>
                <w:szCs w:val="24"/>
              </w:rPr>
              <w:t xml:space="preserve">2. </w:t>
            </w:r>
            <w:r w:rsidR="00866C71" w:rsidRPr="00866C71">
              <w:rPr>
                <w:sz w:val="24"/>
                <w:szCs w:val="24"/>
              </w:rPr>
              <w:t>Устанавливает дополнительные признаки необычных операций (сделок), а также параметров их проведения.</w:t>
            </w:r>
          </w:p>
        </w:tc>
        <w:tc>
          <w:tcPr>
            <w:tcW w:w="2362" w:type="dxa"/>
          </w:tcPr>
          <w:p w14:paraId="723A3593" w14:textId="069F4081" w:rsidR="006375E3" w:rsidRPr="00CC23FD" w:rsidRDefault="00CC23FD" w:rsidP="006375E3">
            <w:pPr>
              <w:rPr>
                <w:sz w:val="24"/>
                <w:szCs w:val="24"/>
              </w:rPr>
            </w:pPr>
            <w:r w:rsidRPr="004B60CE">
              <w:rPr>
                <w:rFonts w:eastAsia="Calibri"/>
                <w:b/>
                <w:sz w:val="24"/>
                <w:szCs w:val="24"/>
              </w:rPr>
              <w:t xml:space="preserve">Знание: </w:t>
            </w:r>
            <w:r w:rsidRPr="004B60CE">
              <w:rPr>
                <w:sz w:val="24"/>
                <w:szCs w:val="24"/>
              </w:rPr>
              <w:t>дополнительных признаков необычных операций (сделок) и их параметро</w:t>
            </w:r>
            <w:r>
              <w:rPr>
                <w:sz w:val="24"/>
                <w:szCs w:val="24"/>
              </w:rPr>
              <w:t>в</w:t>
            </w:r>
          </w:p>
        </w:tc>
        <w:tc>
          <w:tcPr>
            <w:tcW w:w="3024" w:type="dxa"/>
          </w:tcPr>
          <w:p w14:paraId="2B365796" w14:textId="04748753" w:rsidR="00C95728" w:rsidRPr="00C95728" w:rsidRDefault="00C95728" w:rsidP="00C95728">
            <w:pPr>
              <w:rPr>
                <w:color w:val="000000" w:themeColor="text1"/>
                <w:sz w:val="24"/>
                <w:szCs w:val="24"/>
              </w:rPr>
            </w:pPr>
            <w:r w:rsidRPr="00C95728">
              <w:rPr>
                <w:b/>
                <w:bCs/>
                <w:color w:val="000000" w:themeColor="text1"/>
                <w:sz w:val="24"/>
                <w:szCs w:val="24"/>
              </w:rPr>
              <w:t>Вопрос 1.</w:t>
            </w:r>
            <w:r>
              <w:rPr>
                <w:b/>
                <w:bCs/>
                <w:color w:val="000000" w:themeColor="text1"/>
                <w:sz w:val="24"/>
                <w:szCs w:val="24"/>
              </w:rPr>
              <w:t xml:space="preserve"> </w:t>
            </w:r>
            <w:r w:rsidRPr="00C95728">
              <w:rPr>
                <w:color w:val="000000" w:themeColor="text1"/>
                <w:sz w:val="24"/>
                <w:szCs w:val="24"/>
              </w:rPr>
              <w:t xml:space="preserve">Классификация наиболее распространенных видов мошенничества с государственными средствами, как предикатного преступления. </w:t>
            </w:r>
          </w:p>
          <w:p w14:paraId="73E473A7" w14:textId="77777777" w:rsidR="00C95728" w:rsidRPr="00C95728" w:rsidRDefault="00C95728" w:rsidP="00C95728">
            <w:pPr>
              <w:rPr>
                <w:b/>
                <w:bCs/>
                <w:color w:val="000000" w:themeColor="text1"/>
                <w:sz w:val="24"/>
                <w:szCs w:val="24"/>
              </w:rPr>
            </w:pPr>
            <w:r w:rsidRPr="00C95728">
              <w:rPr>
                <w:b/>
                <w:bCs/>
                <w:color w:val="000000" w:themeColor="text1"/>
                <w:sz w:val="24"/>
                <w:szCs w:val="24"/>
              </w:rPr>
              <w:t>Вопрос 2.</w:t>
            </w:r>
          </w:p>
          <w:p w14:paraId="3E263FB0" w14:textId="6E11EEA0" w:rsidR="006375E3" w:rsidRPr="00C95728" w:rsidRDefault="00C95728" w:rsidP="00C95728">
            <w:pPr>
              <w:rPr>
                <w:b/>
                <w:bCs/>
                <w:color w:val="000000" w:themeColor="text1"/>
                <w:sz w:val="24"/>
                <w:szCs w:val="24"/>
                <w:highlight w:val="green"/>
              </w:rPr>
            </w:pPr>
            <w:r w:rsidRPr="00C95728">
              <w:rPr>
                <w:color w:val="000000" w:themeColor="text1"/>
                <w:sz w:val="24"/>
                <w:szCs w:val="24"/>
              </w:rPr>
              <w:t>Определение типологий отмывания бюджетных средств (используемые методы, инструменты, механизмы).</w:t>
            </w:r>
          </w:p>
        </w:tc>
      </w:tr>
      <w:tr w:rsidR="006375E3" w:rsidRPr="006375E3" w14:paraId="244E9DBE" w14:textId="77777777" w:rsidTr="00AE5E96">
        <w:trPr>
          <w:trHeight w:val="394"/>
        </w:trPr>
        <w:tc>
          <w:tcPr>
            <w:tcW w:w="2405" w:type="dxa"/>
            <w:vMerge/>
          </w:tcPr>
          <w:p w14:paraId="5F18A04A" w14:textId="77777777" w:rsidR="006375E3" w:rsidRPr="006375E3" w:rsidRDefault="006375E3" w:rsidP="006375E3">
            <w:pPr>
              <w:rPr>
                <w:sz w:val="24"/>
                <w:szCs w:val="24"/>
                <w:highlight w:val="cyan"/>
              </w:rPr>
            </w:pPr>
          </w:p>
        </w:tc>
        <w:tc>
          <w:tcPr>
            <w:tcW w:w="1985" w:type="dxa"/>
            <w:vMerge/>
          </w:tcPr>
          <w:p w14:paraId="4ECA1EF5" w14:textId="04CB926E" w:rsidR="006375E3" w:rsidRPr="006375E3" w:rsidRDefault="006375E3" w:rsidP="006375E3">
            <w:pPr>
              <w:rPr>
                <w:sz w:val="24"/>
                <w:szCs w:val="24"/>
              </w:rPr>
            </w:pPr>
          </w:p>
        </w:tc>
        <w:tc>
          <w:tcPr>
            <w:tcW w:w="2362" w:type="dxa"/>
          </w:tcPr>
          <w:p w14:paraId="3B12824F" w14:textId="7E585A9C" w:rsidR="00CC23FD" w:rsidRPr="006375E3" w:rsidRDefault="00CC23FD" w:rsidP="00CC23FD">
            <w:pPr>
              <w:rPr>
                <w:rFonts w:eastAsia="Calibri"/>
                <w:b/>
                <w:sz w:val="24"/>
                <w:szCs w:val="24"/>
                <w:highlight w:val="green"/>
              </w:rPr>
            </w:pPr>
            <w:r w:rsidRPr="004B60CE">
              <w:rPr>
                <w:rFonts w:eastAsia="Calibri"/>
                <w:b/>
                <w:sz w:val="24"/>
                <w:szCs w:val="24"/>
              </w:rPr>
              <w:t xml:space="preserve">Умение: </w:t>
            </w:r>
            <w:r w:rsidRPr="004B60CE">
              <w:rPr>
                <w:sz w:val="24"/>
                <w:szCs w:val="24"/>
              </w:rPr>
              <w:t>применять и устанавливать дополнительные признаки необычных операций (сделок), а также параметров их проведения.</w:t>
            </w:r>
          </w:p>
        </w:tc>
        <w:tc>
          <w:tcPr>
            <w:tcW w:w="3024" w:type="dxa"/>
          </w:tcPr>
          <w:p w14:paraId="0DDC8449" w14:textId="685F35D5" w:rsidR="00C95728" w:rsidRPr="00C95728" w:rsidRDefault="00C95728" w:rsidP="00C95728">
            <w:pPr>
              <w:rPr>
                <w:color w:val="000000" w:themeColor="text1"/>
                <w:sz w:val="24"/>
                <w:szCs w:val="24"/>
              </w:rPr>
            </w:pPr>
            <w:r w:rsidRPr="00C95728">
              <w:rPr>
                <w:b/>
                <w:bCs/>
                <w:color w:val="000000" w:themeColor="text1"/>
                <w:sz w:val="24"/>
                <w:szCs w:val="24"/>
              </w:rPr>
              <w:t>Задание 1</w:t>
            </w:r>
            <w:r>
              <w:rPr>
                <w:b/>
                <w:bCs/>
                <w:color w:val="000000" w:themeColor="text1"/>
                <w:sz w:val="24"/>
                <w:szCs w:val="24"/>
              </w:rPr>
              <w:t xml:space="preserve">. </w:t>
            </w:r>
            <w:r w:rsidRPr="00C95728">
              <w:rPr>
                <w:color w:val="000000" w:themeColor="text1"/>
                <w:sz w:val="24"/>
                <w:szCs w:val="24"/>
              </w:rPr>
              <w:t>Схема хищения бюджетных средств путем увеличения цепи посредников</w:t>
            </w:r>
          </w:p>
          <w:p w14:paraId="5FCB99CB" w14:textId="77777777" w:rsidR="00C95728" w:rsidRPr="00C95728" w:rsidRDefault="00C95728" w:rsidP="00C95728">
            <w:pPr>
              <w:rPr>
                <w:color w:val="000000" w:themeColor="text1"/>
                <w:sz w:val="24"/>
                <w:szCs w:val="24"/>
              </w:rPr>
            </w:pPr>
            <w:r w:rsidRPr="00C95728">
              <w:rPr>
                <w:color w:val="000000" w:themeColor="text1"/>
                <w:sz w:val="24"/>
                <w:szCs w:val="24"/>
              </w:rPr>
              <w:t>Данная схема основана на внешне легальном, но экономически нецелесообразном заключении генеральным подрядчиком цепи договоров подряда с фактическими исполнителями строительных работ, которые, в свою очередь заключают договора привлечения строительной техники, дополнительной рабочей силы и т.д. В каждом</w:t>
            </w:r>
          </w:p>
          <w:p w14:paraId="20D7E035" w14:textId="77777777" w:rsidR="00C95728" w:rsidRPr="00C95728" w:rsidRDefault="00C95728" w:rsidP="00C95728">
            <w:pPr>
              <w:rPr>
                <w:color w:val="000000" w:themeColor="text1"/>
                <w:sz w:val="24"/>
                <w:szCs w:val="24"/>
              </w:rPr>
            </w:pPr>
            <w:r w:rsidRPr="00C95728">
              <w:rPr>
                <w:color w:val="000000" w:themeColor="text1"/>
                <w:sz w:val="24"/>
                <w:szCs w:val="24"/>
              </w:rPr>
              <w:t xml:space="preserve">случае договором оплата производится по максимальным разрядам. Кроме того, в ряде случаев договора подряда могут быть фиктивными - в этом случае работы выполняются силами собственных рабочих, а экономия достигается во - первых, путем применения к такого рода работам повышенных ставок, во - </w:t>
            </w:r>
            <w:r w:rsidRPr="00C95728">
              <w:rPr>
                <w:color w:val="000000" w:themeColor="text1"/>
                <w:sz w:val="24"/>
                <w:szCs w:val="24"/>
              </w:rPr>
              <w:lastRenderedPageBreak/>
              <w:t>вторых - за счет возможности манипулирования затратами производства, что дает возможность в необходимых случаях увеличивать затраты и снижать таким образом налогооблагаемую базу, занижая, тем самым, суммы налогов, основные из которых: НДС, налог на прибыль, единый социальный налог и др.</w:t>
            </w:r>
          </w:p>
          <w:p w14:paraId="501DDA5A" w14:textId="14C11478" w:rsidR="006375E3" w:rsidRPr="006375E3" w:rsidRDefault="00C95728" w:rsidP="00C95728">
            <w:pPr>
              <w:rPr>
                <w:color w:val="000000" w:themeColor="text1"/>
                <w:sz w:val="24"/>
                <w:szCs w:val="24"/>
                <w:highlight w:val="green"/>
              </w:rPr>
            </w:pPr>
            <w:r w:rsidRPr="00C95728">
              <w:rPr>
                <w:color w:val="000000" w:themeColor="text1"/>
                <w:sz w:val="24"/>
                <w:szCs w:val="24"/>
              </w:rPr>
              <w:t>Найдите в открытых источниках примеры реализации данной схемы</w:t>
            </w:r>
          </w:p>
        </w:tc>
      </w:tr>
      <w:tr w:rsidR="006375E3" w:rsidRPr="006375E3" w14:paraId="31ED0F2D" w14:textId="77777777" w:rsidTr="00AE5E96">
        <w:trPr>
          <w:trHeight w:val="1123"/>
        </w:trPr>
        <w:tc>
          <w:tcPr>
            <w:tcW w:w="2405" w:type="dxa"/>
            <w:vMerge/>
          </w:tcPr>
          <w:p w14:paraId="7A1623E5" w14:textId="77777777" w:rsidR="006375E3" w:rsidRPr="006375E3" w:rsidRDefault="006375E3" w:rsidP="006375E3">
            <w:pPr>
              <w:rPr>
                <w:sz w:val="24"/>
                <w:szCs w:val="24"/>
                <w:highlight w:val="cyan"/>
              </w:rPr>
            </w:pPr>
          </w:p>
        </w:tc>
        <w:tc>
          <w:tcPr>
            <w:tcW w:w="1985" w:type="dxa"/>
            <w:vMerge w:val="restart"/>
          </w:tcPr>
          <w:p w14:paraId="3E6C0313" w14:textId="22E57BB2" w:rsidR="006375E3" w:rsidRPr="006375E3" w:rsidRDefault="006375E3" w:rsidP="006375E3">
            <w:pPr>
              <w:rPr>
                <w:sz w:val="24"/>
                <w:szCs w:val="24"/>
              </w:rPr>
            </w:pPr>
            <w:r w:rsidRPr="006375E3">
              <w:rPr>
                <w:sz w:val="24"/>
                <w:szCs w:val="24"/>
              </w:rPr>
              <w:t xml:space="preserve">3. </w:t>
            </w:r>
            <w:r w:rsidR="00866C71" w:rsidRPr="0015350B">
              <w:rPr>
                <w:sz w:val="24"/>
                <w:szCs w:val="24"/>
              </w:rPr>
              <w:t>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2362" w:type="dxa"/>
          </w:tcPr>
          <w:p w14:paraId="50BEC58B" w14:textId="59BC93AB" w:rsidR="006375E3" w:rsidRPr="006375E3" w:rsidRDefault="00CC23FD" w:rsidP="00CC23FD">
            <w:pPr>
              <w:rPr>
                <w:rFonts w:eastAsia="Calibri"/>
                <w:b/>
                <w:sz w:val="24"/>
                <w:szCs w:val="24"/>
                <w:highlight w:val="green"/>
              </w:rPr>
            </w:pPr>
            <w:r w:rsidRPr="00C41689">
              <w:rPr>
                <w:rFonts w:eastAsia="Calibri"/>
                <w:b/>
                <w:sz w:val="24"/>
                <w:szCs w:val="24"/>
              </w:rPr>
              <w:t xml:space="preserve">Знание: </w:t>
            </w:r>
            <w:r>
              <w:rPr>
                <w:sz w:val="24"/>
                <w:szCs w:val="24"/>
              </w:rPr>
              <w:t xml:space="preserve">методических подходов к анализу финансово-экономической информации об </w:t>
            </w:r>
            <w:r w:rsidRPr="00C41689">
              <w:rPr>
                <w:sz w:val="24"/>
                <w:szCs w:val="24"/>
              </w:rPr>
              <w:t>операци</w:t>
            </w:r>
            <w:r>
              <w:rPr>
                <w:sz w:val="24"/>
                <w:szCs w:val="24"/>
              </w:rPr>
              <w:t>ях</w:t>
            </w:r>
            <w:r w:rsidRPr="00C41689">
              <w:rPr>
                <w:sz w:val="24"/>
                <w:szCs w:val="24"/>
              </w:rPr>
              <w:t xml:space="preserve"> (сделк</w:t>
            </w:r>
            <w:r>
              <w:rPr>
                <w:sz w:val="24"/>
                <w:szCs w:val="24"/>
              </w:rPr>
              <w:t>ах</w:t>
            </w:r>
            <w:r w:rsidRPr="00C41689">
              <w:rPr>
                <w:sz w:val="24"/>
                <w:szCs w:val="24"/>
              </w:rPr>
              <w:t>), в том числе под</w:t>
            </w:r>
            <w:r>
              <w:rPr>
                <w:sz w:val="24"/>
                <w:szCs w:val="24"/>
              </w:rPr>
              <w:t xml:space="preserve">лежащих контролю в целях ПОД/ФТ и </w:t>
            </w:r>
            <w:r w:rsidRPr="00C41689">
              <w:rPr>
                <w:sz w:val="24"/>
                <w:szCs w:val="24"/>
              </w:rPr>
              <w:t>подготовки документации по противодействию отмывани</w:t>
            </w:r>
            <w:r>
              <w:rPr>
                <w:sz w:val="24"/>
                <w:szCs w:val="24"/>
              </w:rPr>
              <w:t>ю</w:t>
            </w:r>
            <w:r w:rsidRPr="00C41689">
              <w:rPr>
                <w:sz w:val="24"/>
                <w:szCs w:val="24"/>
              </w:rPr>
              <w:t xml:space="preserve"> денежных средств, внутреннему контролю и мониторингу</w:t>
            </w:r>
          </w:p>
        </w:tc>
        <w:tc>
          <w:tcPr>
            <w:tcW w:w="3024" w:type="dxa"/>
          </w:tcPr>
          <w:p w14:paraId="63DBF927" w14:textId="66808E3C" w:rsidR="00555A40" w:rsidRPr="00555A40" w:rsidRDefault="00C95728" w:rsidP="00555A40">
            <w:pPr>
              <w:rPr>
                <w:b/>
                <w:bCs/>
                <w:color w:val="000000" w:themeColor="text1"/>
                <w:sz w:val="24"/>
                <w:szCs w:val="24"/>
              </w:rPr>
            </w:pPr>
            <w:r w:rsidRPr="00C95728">
              <w:rPr>
                <w:b/>
                <w:bCs/>
                <w:color w:val="000000" w:themeColor="text1"/>
                <w:sz w:val="24"/>
                <w:szCs w:val="24"/>
              </w:rPr>
              <w:t>Вопрос 1.</w:t>
            </w:r>
            <w:r w:rsidR="00555A40">
              <w:rPr>
                <w:b/>
                <w:bCs/>
                <w:color w:val="000000" w:themeColor="text1"/>
                <w:sz w:val="24"/>
                <w:szCs w:val="24"/>
              </w:rPr>
              <w:t xml:space="preserve"> </w:t>
            </w:r>
            <w:r w:rsidR="00555A40" w:rsidRPr="00555A40">
              <w:rPr>
                <w:color w:val="000000" w:themeColor="text1"/>
                <w:sz w:val="24"/>
                <w:szCs w:val="24"/>
              </w:rPr>
              <w:t xml:space="preserve">Источники происхождения преступных доходов, специфика и особенности совершаемых предикатных преступлений в бюджетной сфере. </w:t>
            </w:r>
          </w:p>
          <w:p w14:paraId="41AD56F0" w14:textId="499FDB89" w:rsidR="006375E3" w:rsidRPr="006375E3" w:rsidRDefault="00555A40" w:rsidP="00555A40">
            <w:pPr>
              <w:rPr>
                <w:color w:val="000000" w:themeColor="text1"/>
                <w:sz w:val="24"/>
                <w:szCs w:val="24"/>
                <w:highlight w:val="green"/>
              </w:rPr>
            </w:pPr>
            <w:r w:rsidRPr="00C95728">
              <w:rPr>
                <w:b/>
                <w:bCs/>
                <w:color w:val="000000" w:themeColor="text1"/>
                <w:sz w:val="24"/>
                <w:szCs w:val="24"/>
              </w:rPr>
              <w:t>Вопрос 2.</w:t>
            </w:r>
            <w:r>
              <w:rPr>
                <w:b/>
                <w:bCs/>
                <w:color w:val="000000" w:themeColor="text1"/>
                <w:sz w:val="24"/>
                <w:szCs w:val="24"/>
              </w:rPr>
              <w:t xml:space="preserve"> </w:t>
            </w:r>
            <w:r w:rsidRPr="00555A40">
              <w:rPr>
                <w:color w:val="000000" w:themeColor="text1"/>
                <w:sz w:val="24"/>
                <w:szCs w:val="24"/>
              </w:rPr>
              <w:t xml:space="preserve">Программы осуществления правил внутреннего контроля в бюджетных организациях. </w:t>
            </w:r>
            <w:r w:rsidRPr="00C95728">
              <w:rPr>
                <w:b/>
                <w:bCs/>
                <w:color w:val="000000" w:themeColor="text1"/>
                <w:sz w:val="24"/>
                <w:szCs w:val="24"/>
              </w:rPr>
              <w:t>Вопрос 3</w:t>
            </w:r>
            <w:r w:rsidRPr="00C95728">
              <w:rPr>
                <w:color w:val="000000" w:themeColor="text1"/>
                <w:sz w:val="24"/>
                <w:szCs w:val="24"/>
              </w:rPr>
              <w:t>.</w:t>
            </w:r>
            <w:r>
              <w:rPr>
                <w:color w:val="000000" w:themeColor="text1"/>
                <w:sz w:val="24"/>
                <w:szCs w:val="24"/>
              </w:rPr>
              <w:t xml:space="preserve"> </w:t>
            </w:r>
            <w:r w:rsidRPr="00555A40">
              <w:rPr>
                <w:color w:val="000000" w:themeColor="text1"/>
                <w:sz w:val="24"/>
                <w:szCs w:val="24"/>
              </w:rPr>
              <w:t>Требования к разработке правил внутреннего контроля бюджетной организации.</w:t>
            </w:r>
          </w:p>
        </w:tc>
      </w:tr>
      <w:tr w:rsidR="006375E3" w:rsidRPr="006375E3" w14:paraId="29B0F231" w14:textId="77777777" w:rsidTr="00AE5E96">
        <w:trPr>
          <w:trHeight w:val="1578"/>
        </w:trPr>
        <w:tc>
          <w:tcPr>
            <w:tcW w:w="2405" w:type="dxa"/>
            <w:vMerge/>
          </w:tcPr>
          <w:p w14:paraId="6E6C10F4" w14:textId="77777777" w:rsidR="006375E3" w:rsidRPr="006375E3" w:rsidRDefault="006375E3" w:rsidP="006375E3">
            <w:pPr>
              <w:rPr>
                <w:sz w:val="24"/>
                <w:szCs w:val="24"/>
                <w:highlight w:val="cyan"/>
              </w:rPr>
            </w:pPr>
          </w:p>
        </w:tc>
        <w:tc>
          <w:tcPr>
            <w:tcW w:w="1985" w:type="dxa"/>
            <w:vMerge/>
          </w:tcPr>
          <w:p w14:paraId="42D35827" w14:textId="77777777" w:rsidR="006375E3" w:rsidRPr="006375E3" w:rsidRDefault="006375E3" w:rsidP="006375E3">
            <w:pPr>
              <w:rPr>
                <w:sz w:val="24"/>
                <w:szCs w:val="24"/>
              </w:rPr>
            </w:pPr>
          </w:p>
        </w:tc>
        <w:tc>
          <w:tcPr>
            <w:tcW w:w="2362" w:type="dxa"/>
          </w:tcPr>
          <w:p w14:paraId="40E99F38" w14:textId="287117A8" w:rsidR="00CC23FD" w:rsidRPr="006375E3" w:rsidRDefault="00CC23FD" w:rsidP="00CC23FD">
            <w:pPr>
              <w:rPr>
                <w:rFonts w:eastAsia="Calibri"/>
                <w:b/>
                <w:sz w:val="24"/>
                <w:szCs w:val="24"/>
                <w:highlight w:val="green"/>
              </w:rPr>
            </w:pPr>
            <w:r w:rsidRPr="00C41689">
              <w:rPr>
                <w:rFonts w:eastAsia="Calibri"/>
                <w:b/>
                <w:sz w:val="24"/>
                <w:szCs w:val="24"/>
              </w:rPr>
              <w:t>Умение:</w:t>
            </w:r>
            <w:r>
              <w:t xml:space="preserve"> </w:t>
            </w:r>
            <w:r>
              <w:rPr>
                <w:sz w:val="24"/>
                <w:szCs w:val="24"/>
              </w:rPr>
              <w:t>ф</w:t>
            </w:r>
            <w:r w:rsidRPr="00C41689">
              <w:rPr>
                <w:sz w:val="24"/>
                <w:szCs w:val="24"/>
              </w:rPr>
              <w:t>ормировать достоверную, полную и своевременную информацию для представления всех видов отчетности (для внешних и внутренних пользователей), а также защиты интересов (целей) руководства.</w:t>
            </w:r>
          </w:p>
        </w:tc>
        <w:tc>
          <w:tcPr>
            <w:tcW w:w="3024" w:type="dxa"/>
          </w:tcPr>
          <w:p w14:paraId="1B0D588C" w14:textId="72F5C29A" w:rsidR="00C95728" w:rsidRPr="00C95728" w:rsidRDefault="00C95728" w:rsidP="00C95728">
            <w:pPr>
              <w:rPr>
                <w:color w:val="000000" w:themeColor="text1"/>
                <w:sz w:val="24"/>
                <w:szCs w:val="24"/>
              </w:rPr>
            </w:pPr>
            <w:r w:rsidRPr="00C95728">
              <w:rPr>
                <w:b/>
                <w:bCs/>
                <w:color w:val="000000" w:themeColor="text1"/>
                <w:sz w:val="24"/>
                <w:szCs w:val="24"/>
              </w:rPr>
              <w:t>Задание 1</w:t>
            </w:r>
            <w:r>
              <w:rPr>
                <w:color w:val="000000" w:themeColor="text1"/>
                <w:sz w:val="24"/>
                <w:szCs w:val="24"/>
              </w:rPr>
              <w:t xml:space="preserve">. </w:t>
            </w:r>
            <w:r w:rsidRPr="00C95728">
              <w:rPr>
                <w:color w:val="000000" w:themeColor="text1"/>
                <w:sz w:val="24"/>
                <w:szCs w:val="24"/>
              </w:rPr>
              <w:t>Схема, использующая непосредственное хищение</w:t>
            </w:r>
          </w:p>
          <w:p w14:paraId="6A0AC31B" w14:textId="77777777" w:rsidR="00C95728" w:rsidRPr="00C95728" w:rsidRDefault="00C95728" w:rsidP="00C95728">
            <w:pPr>
              <w:rPr>
                <w:color w:val="000000" w:themeColor="text1"/>
                <w:sz w:val="24"/>
                <w:szCs w:val="24"/>
              </w:rPr>
            </w:pPr>
            <w:r w:rsidRPr="00C95728">
              <w:rPr>
                <w:color w:val="000000" w:themeColor="text1"/>
                <w:sz w:val="24"/>
                <w:szCs w:val="24"/>
              </w:rPr>
              <w:t xml:space="preserve">В результате проведения оперативно-розыскных мероприятий получены материалы, которые содержат данные о том, что должностные лица одного из научно-исследовательских институтов Минобороны России, совершили хищение государственных средств на сумму 13 </w:t>
            </w:r>
            <w:r w:rsidRPr="00C95728">
              <w:rPr>
                <w:color w:val="000000" w:themeColor="text1"/>
                <w:sz w:val="24"/>
                <w:szCs w:val="24"/>
              </w:rPr>
              <w:lastRenderedPageBreak/>
              <w:t xml:space="preserve">миллионов 682 тысяч рублей (примерно 500 тыс. долларов США). В ходе следствия было установлено, что должностные лица в 2013-2015 годах заключали фиктивные договоры на научно-исследовательские и издательские работы с подставными компаниями, а выделенные на их финансирование деньги похищали. При этом и научные разработки, и работы по изготовлению полиграфической продукции были выполнены в штатной типографии госучреждения. Для </w:t>
            </w:r>
            <w:proofErr w:type="spellStart"/>
            <w:r w:rsidRPr="00C95728">
              <w:rPr>
                <w:color w:val="000000" w:themeColor="text1"/>
                <w:sz w:val="24"/>
                <w:szCs w:val="24"/>
              </w:rPr>
              <w:t>обналичивания</w:t>
            </w:r>
            <w:proofErr w:type="spellEnd"/>
            <w:r w:rsidRPr="00C95728">
              <w:rPr>
                <w:color w:val="000000" w:themeColor="text1"/>
                <w:sz w:val="24"/>
                <w:szCs w:val="24"/>
              </w:rPr>
              <w:t xml:space="preserve"> создавали фирмы-однодневки. Все переведенные в коммерческие фирмы деньги преступники получали обратно</w:t>
            </w:r>
          </w:p>
          <w:p w14:paraId="39EBD141" w14:textId="77777777" w:rsidR="00C95728" w:rsidRPr="00C95728" w:rsidRDefault="00C95728" w:rsidP="00C95728">
            <w:pPr>
              <w:rPr>
                <w:color w:val="000000" w:themeColor="text1"/>
                <w:sz w:val="24"/>
                <w:szCs w:val="24"/>
              </w:rPr>
            </w:pPr>
            <w:r w:rsidRPr="00C95728">
              <w:rPr>
                <w:color w:val="000000" w:themeColor="text1"/>
                <w:sz w:val="24"/>
                <w:szCs w:val="24"/>
              </w:rPr>
              <w:t>наличными за вычетом небольших комиссионных тем, на чьи имена были открыты подставные компании.</w:t>
            </w:r>
          </w:p>
          <w:p w14:paraId="5D8DF305" w14:textId="5BF25F5D" w:rsidR="006375E3" w:rsidRPr="006375E3" w:rsidRDefault="00C95728" w:rsidP="00C95728">
            <w:pPr>
              <w:rPr>
                <w:color w:val="000000" w:themeColor="text1"/>
                <w:sz w:val="24"/>
                <w:szCs w:val="24"/>
                <w:highlight w:val="green"/>
              </w:rPr>
            </w:pPr>
            <w:r w:rsidRPr="00C95728">
              <w:rPr>
                <w:color w:val="000000" w:themeColor="text1"/>
                <w:sz w:val="24"/>
                <w:szCs w:val="24"/>
              </w:rPr>
              <w:t>Дайте правовую оценку данной ситуации</w:t>
            </w:r>
            <w:r w:rsidR="00AE5E96">
              <w:rPr>
                <w:color w:val="000000" w:themeColor="text1"/>
                <w:sz w:val="24"/>
                <w:szCs w:val="24"/>
              </w:rPr>
              <w:t>.</w:t>
            </w:r>
          </w:p>
        </w:tc>
      </w:tr>
    </w:tbl>
    <w:p w14:paraId="56EA535C" w14:textId="69860438" w:rsidR="00C0065B" w:rsidRPr="00986AC0"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6"/>
    <w:bookmarkEnd w:id="47"/>
    <w:p w14:paraId="768CC90F" w14:textId="2F47FBFB" w:rsidR="00923A8E" w:rsidRPr="00555A40" w:rsidRDefault="00923A8E" w:rsidP="00555A40">
      <w:pPr>
        <w:spacing w:after="0" w:line="240" w:lineRule="auto"/>
        <w:jc w:val="center"/>
        <w:rPr>
          <w:rFonts w:ascii="Times New Roman" w:hAnsi="Times New Roman" w:cs="Times New Roman"/>
          <w:b/>
          <w:bCs/>
          <w:sz w:val="28"/>
          <w:szCs w:val="28"/>
        </w:rPr>
      </w:pPr>
      <w:r w:rsidRPr="00555A40">
        <w:rPr>
          <w:rFonts w:ascii="Times New Roman" w:hAnsi="Times New Roman" w:cs="Times New Roman"/>
          <w:b/>
          <w:bCs/>
          <w:sz w:val="28"/>
          <w:szCs w:val="28"/>
        </w:rPr>
        <w:t>Примерный перечень контрольных вопросов к</w:t>
      </w:r>
      <w:r w:rsidR="00D73FF9" w:rsidRPr="00555A40">
        <w:rPr>
          <w:rFonts w:ascii="Times New Roman" w:hAnsi="Times New Roman" w:cs="Times New Roman"/>
          <w:b/>
          <w:bCs/>
          <w:sz w:val="28"/>
          <w:szCs w:val="28"/>
        </w:rPr>
        <w:t xml:space="preserve"> </w:t>
      </w:r>
      <w:r w:rsidR="00866C71" w:rsidRPr="00555A40">
        <w:rPr>
          <w:rFonts w:ascii="Times New Roman" w:hAnsi="Times New Roman" w:cs="Times New Roman"/>
          <w:b/>
          <w:bCs/>
          <w:sz w:val="28"/>
          <w:szCs w:val="28"/>
        </w:rPr>
        <w:t>зачету</w:t>
      </w:r>
    </w:p>
    <w:p w14:paraId="5DAA63F6" w14:textId="77777777" w:rsidR="00555A40" w:rsidRDefault="00555A40" w:rsidP="00AE5E96">
      <w:pPr>
        <w:pStyle w:val="af0"/>
        <w:numPr>
          <w:ilvl w:val="0"/>
          <w:numId w:val="16"/>
        </w:numPr>
        <w:spacing w:after="0" w:line="240" w:lineRule="auto"/>
        <w:ind w:left="0" w:firstLine="426"/>
        <w:jc w:val="both"/>
        <w:rPr>
          <w:rFonts w:ascii="Times New Roman" w:eastAsia="Times New Roman" w:hAnsi="Times New Roman"/>
          <w:sz w:val="28"/>
          <w:szCs w:val="28"/>
          <w:lang w:eastAsia="ru-RU"/>
        </w:rPr>
      </w:pPr>
      <w:r w:rsidRPr="00555A40">
        <w:rPr>
          <w:rFonts w:ascii="Times New Roman" w:eastAsia="Times New Roman" w:hAnsi="Times New Roman"/>
          <w:sz w:val="28"/>
          <w:szCs w:val="28"/>
          <w:lang w:eastAsia="ru-RU"/>
        </w:rPr>
        <w:t>Бюджетное финансирование: понятие, особенности и уязвимости.</w:t>
      </w:r>
    </w:p>
    <w:p w14:paraId="749422DE" w14:textId="77777777" w:rsidR="00555A40" w:rsidRDefault="00555A40" w:rsidP="00AE5E96">
      <w:pPr>
        <w:pStyle w:val="af0"/>
        <w:numPr>
          <w:ilvl w:val="0"/>
          <w:numId w:val="16"/>
        </w:numPr>
        <w:spacing w:after="0" w:line="240" w:lineRule="auto"/>
        <w:ind w:left="0" w:firstLine="426"/>
        <w:jc w:val="both"/>
        <w:rPr>
          <w:rFonts w:ascii="Times New Roman" w:eastAsia="Times New Roman" w:hAnsi="Times New Roman"/>
          <w:sz w:val="28"/>
          <w:szCs w:val="28"/>
          <w:lang w:eastAsia="ru-RU"/>
        </w:rPr>
      </w:pPr>
      <w:r w:rsidRPr="00555A40">
        <w:rPr>
          <w:rFonts w:ascii="Times New Roman" w:eastAsia="Times New Roman" w:hAnsi="Times New Roman"/>
          <w:sz w:val="28"/>
          <w:szCs w:val="28"/>
          <w:lang w:eastAsia="ru-RU"/>
        </w:rPr>
        <w:t xml:space="preserve">Наиболее уязвимые сферы государственного финансирования. </w:t>
      </w:r>
    </w:p>
    <w:p w14:paraId="1B54D031" w14:textId="77777777" w:rsidR="00555A40" w:rsidRDefault="00555A40" w:rsidP="00AE5E96">
      <w:pPr>
        <w:pStyle w:val="af0"/>
        <w:numPr>
          <w:ilvl w:val="0"/>
          <w:numId w:val="16"/>
        </w:numPr>
        <w:spacing w:after="0" w:line="240" w:lineRule="auto"/>
        <w:ind w:left="0" w:firstLine="426"/>
        <w:jc w:val="both"/>
        <w:rPr>
          <w:rFonts w:ascii="Times New Roman" w:eastAsia="Times New Roman" w:hAnsi="Times New Roman"/>
          <w:sz w:val="28"/>
          <w:szCs w:val="28"/>
          <w:lang w:eastAsia="ru-RU"/>
        </w:rPr>
      </w:pPr>
      <w:r w:rsidRPr="00555A40">
        <w:rPr>
          <w:rFonts w:ascii="Times New Roman" w:eastAsia="Times New Roman" w:hAnsi="Times New Roman"/>
          <w:sz w:val="28"/>
          <w:szCs w:val="28"/>
          <w:lang w:eastAsia="ru-RU"/>
        </w:rPr>
        <w:t xml:space="preserve">Методика проведения финансовых расследований отмывания денежных средств в бюджетной сфере. </w:t>
      </w:r>
    </w:p>
    <w:p w14:paraId="2E7940D8" w14:textId="77777777" w:rsidR="00555A40" w:rsidRDefault="00555A40" w:rsidP="00AE5E96">
      <w:pPr>
        <w:pStyle w:val="af0"/>
        <w:numPr>
          <w:ilvl w:val="0"/>
          <w:numId w:val="16"/>
        </w:numPr>
        <w:spacing w:after="0" w:line="240" w:lineRule="auto"/>
        <w:ind w:left="0" w:firstLine="426"/>
        <w:jc w:val="both"/>
        <w:rPr>
          <w:rFonts w:ascii="Times New Roman" w:eastAsia="Times New Roman" w:hAnsi="Times New Roman"/>
          <w:sz w:val="28"/>
          <w:szCs w:val="28"/>
          <w:lang w:eastAsia="ru-RU"/>
        </w:rPr>
      </w:pPr>
      <w:r w:rsidRPr="00555A40">
        <w:rPr>
          <w:rFonts w:ascii="Times New Roman" w:eastAsia="Times New Roman" w:hAnsi="Times New Roman"/>
          <w:sz w:val="28"/>
          <w:szCs w:val="28"/>
          <w:lang w:eastAsia="ru-RU"/>
        </w:rPr>
        <w:t xml:space="preserve">Научные основы методики выявления правонарушений связанных с отмыванием денежных средств в бюджетной сфере. </w:t>
      </w:r>
    </w:p>
    <w:p w14:paraId="722C81A9" w14:textId="77777777" w:rsidR="00555A40" w:rsidRDefault="00555A40" w:rsidP="00AE5E96">
      <w:pPr>
        <w:pStyle w:val="af0"/>
        <w:numPr>
          <w:ilvl w:val="0"/>
          <w:numId w:val="16"/>
        </w:numPr>
        <w:spacing w:after="0" w:line="240" w:lineRule="auto"/>
        <w:ind w:left="0" w:firstLine="426"/>
        <w:jc w:val="both"/>
        <w:rPr>
          <w:rFonts w:ascii="Times New Roman" w:eastAsia="Times New Roman" w:hAnsi="Times New Roman"/>
          <w:sz w:val="28"/>
          <w:szCs w:val="28"/>
          <w:lang w:eastAsia="ru-RU"/>
        </w:rPr>
      </w:pPr>
      <w:r w:rsidRPr="00555A40">
        <w:rPr>
          <w:rFonts w:ascii="Times New Roman" w:eastAsia="Times New Roman" w:hAnsi="Times New Roman"/>
          <w:sz w:val="28"/>
          <w:szCs w:val="28"/>
          <w:lang w:eastAsia="ru-RU"/>
        </w:rPr>
        <w:t xml:space="preserve">Риски бюджетного финансирования. </w:t>
      </w:r>
    </w:p>
    <w:p w14:paraId="67EC2B30" w14:textId="77777777" w:rsidR="00555A40" w:rsidRDefault="00555A40" w:rsidP="00AE5E96">
      <w:pPr>
        <w:pStyle w:val="af0"/>
        <w:numPr>
          <w:ilvl w:val="0"/>
          <w:numId w:val="16"/>
        </w:numPr>
        <w:spacing w:after="0" w:line="240" w:lineRule="auto"/>
        <w:ind w:left="0" w:firstLine="426"/>
        <w:jc w:val="both"/>
        <w:rPr>
          <w:rFonts w:ascii="Times New Roman" w:eastAsia="Times New Roman" w:hAnsi="Times New Roman"/>
          <w:sz w:val="28"/>
          <w:szCs w:val="28"/>
          <w:lang w:eastAsia="ru-RU"/>
        </w:rPr>
      </w:pPr>
      <w:r w:rsidRPr="00555A40">
        <w:rPr>
          <w:rFonts w:ascii="Times New Roman" w:eastAsia="Times New Roman" w:hAnsi="Times New Roman"/>
          <w:sz w:val="28"/>
          <w:szCs w:val="28"/>
          <w:lang w:eastAsia="ru-RU"/>
        </w:rPr>
        <w:t xml:space="preserve">Информационно-теоретические аспекты и общие принципы методики выявления рисков бюджетного финансирования. </w:t>
      </w:r>
    </w:p>
    <w:p w14:paraId="4CC07E07" w14:textId="307732FF" w:rsidR="00555A40" w:rsidRPr="00555A40" w:rsidRDefault="00555A40" w:rsidP="00AE5E96">
      <w:pPr>
        <w:pStyle w:val="af0"/>
        <w:numPr>
          <w:ilvl w:val="0"/>
          <w:numId w:val="16"/>
        </w:numPr>
        <w:spacing w:after="0" w:line="240" w:lineRule="auto"/>
        <w:ind w:left="0" w:firstLine="426"/>
        <w:jc w:val="both"/>
        <w:rPr>
          <w:rFonts w:ascii="Times New Roman" w:eastAsia="Times New Roman" w:hAnsi="Times New Roman"/>
          <w:sz w:val="28"/>
          <w:szCs w:val="28"/>
          <w:lang w:eastAsia="ru-RU"/>
        </w:rPr>
      </w:pPr>
      <w:r w:rsidRPr="00555A40">
        <w:rPr>
          <w:rFonts w:ascii="Times New Roman" w:eastAsia="Times New Roman" w:hAnsi="Times New Roman"/>
          <w:sz w:val="28"/>
          <w:szCs w:val="28"/>
          <w:lang w:eastAsia="ru-RU"/>
        </w:rPr>
        <w:t xml:space="preserve">Организационно-управленческие и технологические методы проведения финансовых расследований отмывания денежных средств в бюджетных организациях. </w:t>
      </w:r>
    </w:p>
    <w:p w14:paraId="63E1A5AA" w14:textId="77777777" w:rsidR="00555A40" w:rsidRDefault="00555A40" w:rsidP="00AE5E96">
      <w:pPr>
        <w:pStyle w:val="af0"/>
        <w:numPr>
          <w:ilvl w:val="0"/>
          <w:numId w:val="16"/>
        </w:numPr>
        <w:spacing w:after="0" w:line="240" w:lineRule="auto"/>
        <w:ind w:left="0" w:firstLine="426"/>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 xml:space="preserve">Понятие, особенности, классификация правонарушений связанных с отмыванием денег в бюджетных организациях. </w:t>
      </w:r>
    </w:p>
    <w:p w14:paraId="7C2D6363"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lastRenderedPageBreak/>
        <w:t xml:space="preserve">Определение индикаторов подозрительных операций с </w:t>
      </w:r>
      <w:r>
        <w:rPr>
          <w:rFonts w:ascii="Times New Roman" w:eastAsia="Times New Roman" w:hAnsi="Times New Roman"/>
          <w:sz w:val="28"/>
          <w:szCs w:val="28"/>
          <w:lang w:eastAsia="ru-RU"/>
        </w:rPr>
        <w:t>бюджетными средствами</w:t>
      </w:r>
      <w:r w:rsidRPr="00ED49A4">
        <w:rPr>
          <w:rFonts w:ascii="Times New Roman" w:eastAsia="Times New Roman" w:hAnsi="Times New Roman"/>
          <w:sz w:val="28"/>
          <w:szCs w:val="28"/>
          <w:lang w:eastAsia="ru-RU"/>
        </w:rPr>
        <w:t xml:space="preserve">. </w:t>
      </w:r>
    </w:p>
    <w:p w14:paraId="710A6644"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 xml:space="preserve">Оценка возможных методик выявления подозрительных операций с бюджетными средствами. </w:t>
      </w:r>
    </w:p>
    <w:p w14:paraId="64B0D807" w14:textId="744AB4E3" w:rsidR="00555A40" w:rsidRP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 xml:space="preserve">Роль и место коррупционных проявлений при хищении бюджетных средств. </w:t>
      </w:r>
    </w:p>
    <w:p w14:paraId="7A7EF193"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Классификация наиболее </w:t>
      </w:r>
      <w:r w:rsidRPr="003A3905">
        <w:rPr>
          <w:rFonts w:ascii="Times New Roman" w:eastAsia="Times New Roman" w:hAnsi="Times New Roman"/>
          <w:sz w:val="28"/>
          <w:szCs w:val="28"/>
          <w:lang w:eastAsia="ru-RU"/>
        </w:rPr>
        <w:t xml:space="preserve">распространенных видов мошенничества с государственными средствами, как предикатного преступления. </w:t>
      </w:r>
    </w:p>
    <w:p w14:paraId="5ED60C2D"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3A3905">
        <w:rPr>
          <w:rFonts w:ascii="Times New Roman" w:eastAsia="Times New Roman" w:hAnsi="Times New Roman"/>
          <w:sz w:val="28"/>
          <w:szCs w:val="28"/>
          <w:lang w:eastAsia="ru-RU"/>
        </w:rPr>
        <w:t xml:space="preserve">Определение типологий отмывания </w:t>
      </w:r>
      <w:r>
        <w:rPr>
          <w:rFonts w:ascii="Times New Roman" w:eastAsia="Times New Roman" w:hAnsi="Times New Roman"/>
          <w:sz w:val="28"/>
          <w:szCs w:val="28"/>
          <w:lang w:eastAsia="ru-RU"/>
        </w:rPr>
        <w:t xml:space="preserve">бюджетных </w:t>
      </w:r>
      <w:r w:rsidRPr="003A3905">
        <w:rPr>
          <w:rFonts w:ascii="Times New Roman" w:eastAsia="Times New Roman" w:hAnsi="Times New Roman"/>
          <w:sz w:val="28"/>
          <w:szCs w:val="28"/>
          <w:lang w:eastAsia="ru-RU"/>
        </w:rPr>
        <w:t xml:space="preserve">средств (используемые методы, инструменты, механизмы). </w:t>
      </w:r>
    </w:p>
    <w:p w14:paraId="4A62EA79"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3A3905">
        <w:rPr>
          <w:rFonts w:ascii="Times New Roman" w:eastAsia="Times New Roman" w:hAnsi="Times New Roman"/>
          <w:sz w:val="28"/>
          <w:szCs w:val="28"/>
          <w:lang w:eastAsia="ru-RU"/>
        </w:rPr>
        <w:t xml:space="preserve">Использование специальных знаний в формах ревизии (инвентаризации), налоговой и аудиторской проверок при выявлении признаков отмывания денег в </w:t>
      </w:r>
      <w:r>
        <w:rPr>
          <w:rFonts w:ascii="Times New Roman" w:eastAsia="Times New Roman" w:hAnsi="Times New Roman"/>
          <w:sz w:val="28"/>
          <w:szCs w:val="28"/>
          <w:lang w:eastAsia="ru-RU"/>
        </w:rPr>
        <w:t>бюджетной сфере</w:t>
      </w:r>
      <w:r w:rsidRPr="003A3905">
        <w:rPr>
          <w:rFonts w:ascii="Times New Roman" w:eastAsia="Times New Roman" w:hAnsi="Times New Roman"/>
          <w:sz w:val="28"/>
          <w:szCs w:val="28"/>
          <w:lang w:eastAsia="ru-RU"/>
        </w:rPr>
        <w:t xml:space="preserve">. </w:t>
      </w:r>
    </w:p>
    <w:p w14:paraId="11D85B45"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3A3905">
        <w:rPr>
          <w:rFonts w:ascii="Times New Roman" w:eastAsia="Times New Roman" w:hAnsi="Times New Roman"/>
          <w:sz w:val="28"/>
          <w:szCs w:val="28"/>
          <w:lang w:eastAsia="ru-RU"/>
        </w:rPr>
        <w:t xml:space="preserve">Правовые основы проверок в бюджетных учреждениях. </w:t>
      </w:r>
    </w:p>
    <w:p w14:paraId="012779E1"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3A3905">
        <w:rPr>
          <w:rFonts w:ascii="Times New Roman" w:eastAsia="Times New Roman" w:hAnsi="Times New Roman"/>
          <w:sz w:val="28"/>
          <w:szCs w:val="28"/>
          <w:lang w:eastAsia="ru-RU"/>
        </w:rPr>
        <w:t>Порядок назначения проверок</w:t>
      </w:r>
      <w:r>
        <w:rPr>
          <w:rFonts w:ascii="Times New Roman" w:eastAsia="Times New Roman" w:hAnsi="Times New Roman"/>
          <w:sz w:val="28"/>
          <w:szCs w:val="28"/>
          <w:lang w:eastAsia="ru-RU"/>
        </w:rPr>
        <w:t xml:space="preserve"> </w:t>
      </w:r>
      <w:r w:rsidRPr="00ED49A4">
        <w:rPr>
          <w:rFonts w:ascii="Times New Roman" w:eastAsia="Times New Roman" w:hAnsi="Times New Roman"/>
          <w:sz w:val="28"/>
          <w:szCs w:val="28"/>
          <w:lang w:eastAsia="ru-RU"/>
        </w:rPr>
        <w:t xml:space="preserve">в бюджетных учреждениях </w:t>
      </w:r>
      <w:r w:rsidRPr="003A3905">
        <w:rPr>
          <w:rFonts w:ascii="Times New Roman" w:eastAsia="Times New Roman" w:hAnsi="Times New Roman"/>
          <w:sz w:val="28"/>
          <w:szCs w:val="28"/>
          <w:lang w:eastAsia="ru-RU"/>
        </w:rPr>
        <w:t xml:space="preserve">исполнительным органом организации или ее владельцем. </w:t>
      </w:r>
    </w:p>
    <w:p w14:paraId="45E863E9" w14:textId="34321A4B" w:rsidR="00555A40" w:rsidRPr="003A3905"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3A3905">
        <w:rPr>
          <w:rFonts w:ascii="Times New Roman" w:eastAsia="Times New Roman" w:hAnsi="Times New Roman"/>
          <w:sz w:val="28"/>
          <w:szCs w:val="28"/>
          <w:lang w:eastAsia="ru-RU"/>
        </w:rPr>
        <w:t xml:space="preserve">Организационные особенности </w:t>
      </w:r>
      <w:r>
        <w:rPr>
          <w:rFonts w:ascii="Times New Roman" w:eastAsia="Times New Roman" w:hAnsi="Times New Roman"/>
          <w:sz w:val="28"/>
          <w:szCs w:val="28"/>
          <w:lang w:eastAsia="ru-RU"/>
        </w:rPr>
        <w:t xml:space="preserve">проведения </w:t>
      </w:r>
      <w:r w:rsidRPr="003A3905">
        <w:rPr>
          <w:rFonts w:ascii="Times New Roman" w:eastAsia="Times New Roman" w:hAnsi="Times New Roman"/>
          <w:sz w:val="28"/>
          <w:szCs w:val="28"/>
          <w:lang w:eastAsia="ru-RU"/>
        </w:rPr>
        <w:t>провер</w:t>
      </w:r>
      <w:r>
        <w:rPr>
          <w:rFonts w:ascii="Times New Roman" w:eastAsia="Times New Roman" w:hAnsi="Times New Roman"/>
          <w:sz w:val="28"/>
          <w:szCs w:val="28"/>
          <w:lang w:eastAsia="ru-RU"/>
        </w:rPr>
        <w:t>ок</w:t>
      </w:r>
      <w:r w:rsidRPr="003A390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бюджетных учреждениях</w:t>
      </w:r>
      <w:r w:rsidRPr="003A3905">
        <w:rPr>
          <w:rFonts w:ascii="Times New Roman" w:eastAsia="Times New Roman" w:hAnsi="Times New Roman"/>
          <w:sz w:val="28"/>
          <w:szCs w:val="28"/>
          <w:lang w:eastAsia="ru-RU"/>
        </w:rPr>
        <w:t xml:space="preserve">. </w:t>
      </w:r>
    </w:p>
    <w:p w14:paraId="653DC8C9" w14:textId="77777777" w:rsidR="00555A40" w:rsidRPr="00ED49A4"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Источники происхождения преступных доходов, специфика и особенности совершаемых предикатных преступлений</w:t>
      </w:r>
      <w:r>
        <w:rPr>
          <w:rFonts w:ascii="Times New Roman" w:eastAsia="Times New Roman" w:hAnsi="Times New Roman"/>
          <w:sz w:val="28"/>
          <w:szCs w:val="28"/>
          <w:lang w:eastAsia="ru-RU"/>
        </w:rPr>
        <w:t xml:space="preserve"> в бюджетной сфере</w:t>
      </w:r>
      <w:r w:rsidRPr="00ED49A4">
        <w:rPr>
          <w:rFonts w:ascii="Times New Roman" w:eastAsia="Times New Roman" w:hAnsi="Times New Roman"/>
          <w:sz w:val="28"/>
          <w:szCs w:val="28"/>
          <w:lang w:eastAsia="ru-RU"/>
        </w:rPr>
        <w:t xml:space="preserve">. </w:t>
      </w:r>
    </w:p>
    <w:p w14:paraId="70EEFC5E"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 xml:space="preserve">Хищение </w:t>
      </w:r>
      <w:r>
        <w:rPr>
          <w:rFonts w:ascii="Times New Roman" w:eastAsia="Times New Roman" w:hAnsi="Times New Roman"/>
          <w:sz w:val="28"/>
          <w:szCs w:val="28"/>
          <w:lang w:eastAsia="ru-RU"/>
        </w:rPr>
        <w:t>бюджетных</w:t>
      </w:r>
      <w:r w:rsidRPr="00ED49A4">
        <w:rPr>
          <w:rFonts w:ascii="Times New Roman" w:eastAsia="Times New Roman" w:hAnsi="Times New Roman"/>
          <w:sz w:val="28"/>
          <w:szCs w:val="28"/>
          <w:lang w:eastAsia="ru-RU"/>
        </w:rPr>
        <w:t xml:space="preserve"> средств при осуществлении государственных закупок на федеральном, региональном и муниципальном уровнях. </w:t>
      </w:r>
    </w:p>
    <w:p w14:paraId="1430BE8F"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 xml:space="preserve">Хищение государственных средств при проведении ремонтно-строительных работ по государственным контрактам. </w:t>
      </w:r>
    </w:p>
    <w:p w14:paraId="1FF17267"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 xml:space="preserve">Незаконный возврат из бюджета НДС. </w:t>
      </w:r>
    </w:p>
    <w:p w14:paraId="0E4CAA74" w14:textId="2D0B275A"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 xml:space="preserve">Покрытие за счет бюджетных средств расходов сторонних юридических и физических лиц. </w:t>
      </w:r>
    </w:p>
    <w:p w14:paraId="05BCD888"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Программы осуществления правил внутреннего контроля</w:t>
      </w:r>
      <w:r>
        <w:rPr>
          <w:rFonts w:ascii="Times New Roman" w:eastAsia="Times New Roman" w:hAnsi="Times New Roman"/>
          <w:sz w:val="28"/>
          <w:szCs w:val="28"/>
          <w:lang w:eastAsia="ru-RU"/>
        </w:rPr>
        <w:t xml:space="preserve"> в бюджетных организациях</w:t>
      </w:r>
      <w:r w:rsidRPr="00ED49A4">
        <w:rPr>
          <w:rFonts w:ascii="Times New Roman" w:eastAsia="Times New Roman" w:hAnsi="Times New Roman"/>
          <w:sz w:val="28"/>
          <w:szCs w:val="28"/>
          <w:lang w:eastAsia="ru-RU"/>
        </w:rPr>
        <w:t xml:space="preserve">. </w:t>
      </w:r>
    </w:p>
    <w:p w14:paraId="72533E01"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 xml:space="preserve">Подготовка внутренних документов в соответствии с действующим законодательством. </w:t>
      </w:r>
    </w:p>
    <w:p w14:paraId="5D755F6C"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Назначение лиц, ответственных за соблюдение внутренних документов.</w:t>
      </w:r>
    </w:p>
    <w:p w14:paraId="308F604C"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w:t>
      </w:r>
      <w:r w:rsidRPr="00ED49A4">
        <w:rPr>
          <w:rFonts w:ascii="Times New Roman" w:eastAsia="Times New Roman" w:hAnsi="Times New Roman"/>
          <w:sz w:val="28"/>
          <w:szCs w:val="28"/>
          <w:lang w:eastAsia="ru-RU"/>
        </w:rPr>
        <w:t>еализаци</w:t>
      </w:r>
      <w:r>
        <w:rPr>
          <w:rFonts w:ascii="Times New Roman" w:eastAsia="Times New Roman" w:hAnsi="Times New Roman"/>
          <w:sz w:val="28"/>
          <w:szCs w:val="28"/>
          <w:lang w:eastAsia="ru-RU"/>
        </w:rPr>
        <w:t>я</w:t>
      </w:r>
      <w:r w:rsidRPr="00ED49A4">
        <w:rPr>
          <w:rFonts w:ascii="Times New Roman" w:eastAsia="Times New Roman" w:hAnsi="Times New Roman"/>
          <w:sz w:val="28"/>
          <w:szCs w:val="28"/>
          <w:lang w:eastAsia="ru-RU"/>
        </w:rPr>
        <w:t xml:space="preserve"> внутреннего контроля с помощью системы двойного контроля и специализированного программного обеспечения. </w:t>
      </w:r>
    </w:p>
    <w:p w14:paraId="5D4D934E" w14:textId="77777777" w:rsidR="00555A40"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Разработка предложений</w:t>
      </w:r>
      <w:r w:rsidRPr="00ED49A4">
        <w:rPr>
          <w:rFonts w:ascii="Times New Roman" w:eastAsia="Times New Roman" w:hAnsi="Times New Roman"/>
          <w:sz w:val="28"/>
          <w:szCs w:val="28"/>
          <w:lang w:eastAsia="ru-RU"/>
        </w:rPr>
        <w:t xml:space="preserve">, направленных на предотвращение преступлений, связанных с хищением и отмыванием </w:t>
      </w:r>
      <w:r>
        <w:rPr>
          <w:rFonts w:ascii="Times New Roman" w:eastAsia="Times New Roman" w:hAnsi="Times New Roman"/>
          <w:sz w:val="28"/>
          <w:szCs w:val="28"/>
          <w:lang w:eastAsia="ru-RU"/>
        </w:rPr>
        <w:t>бюджетных средств</w:t>
      </w:r>
      <w:r w:rsidRPr="00ED49A4">
        <w:rPr>
          <w:rFonts w:ascii="Times New Roman" w:eastAsia="Times New Roman" w:hAnsi="Times New Roman"/>
          <w:sz w:val="28"/>
          <w:szCs w:val="28"/>
          <w:lang w:eastAsia="ru-RU"/>
        </w:rPr>
        <w:t>.</w:t>
      </w:r>
    </w:p>
    <w:p w14:paraId="2E33D90B" w14:textId="04190290" w:rsidR="00555A40" w:rsidRPr="00ED49A4" w:rsidRDefault="00555A40" w:rsidP="00AE5E96">
      <w:pPr>
        <w:pStyle w:val="af0"/>
        <w:numPr>
          <w:ilvl w:val="0"/>
          <w:numId w:val="16"/>
        </w:numPr>
        <w:spacing w:after="0" w:line="240" w:lineRule="auto"/>
        <w:ind w:left="0" w:firstLine="284"/>
        <w:jc w:val="both"/>
        <w:rPr>
          <w:rFonts w:ascii="Times New Roman" w:eastAsia="Times New Roman" w:hAnsi="Times New Roman"/>
          <w:sz w:val="28"/>
          <w:szCs w:val="28"/>
          <w:lang w:eastAsia="ru-RU"/>
        </w:rPr>
      </w:pPr>
      <w:r w:rsidRPr="00ED49A4">
        <w:rPr>
          <w:rFonts w:ascii="Times New Roman" w:eastAsia="Times New Roman" w:hAnsi="Times New Roman"/>
          <w:sz w:val="28"/>
          <w:szCs w:val="28"/>
          <w:lang w:eastAsia="ru-RU"/>
        </w:rPr>
        <w:t>Проведение инструктажей и обучения как внутри организации и в специализированных учебных центрах.</w:t>
      </w:r>
    </w:p>
    <w:p w14:paraId="373E20D7" w14:textId="0DFD0756" w:rsidR="00D73FF9" w:rsidRDefault="00D73FF9" w:rsidP="00A24631">
      <w:pPr>
        <w:widowControl w:val="0"/>
        <w:spacing w:after="0" w:line="240" w:lineRule="auto"/>
        <w:jc w:val="center"/>
        <w:rPr>
          <w:rFonts w:ascii="Times New Roman" w:eastAsia="Times New Roman" w:hAnsi="Times New Roman" w:cs="Times New Roman"/>
          <w:b/>
          <w:sz w:val="28"/>
          <w:szCs w:val="28"/>
          <w:lang w:eastAsia="ru-RU"/>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17734280"/>
      <w:bookmarkStart w:id="51" w:name="_Toc506804999"/>
      <w:bookmarkEnd w:id="48"/>
      <w:r w:rsidRPr="00986AC0">
        <w:rPr>
          <w:rFonts w:ascii="Times New Roman" w:eastAsia="Times New Roman" w:hAnsi="Times New Roman" w:cs="Times New Roman"/>
          <w:b/>
          <w:sz w:val="28"/>
          <w:szCs w:val="28"/>
        </w:rPr>
        <w:t xml:space="preserve">7.3. </w:t>
      </w:r>
      <w:bookmarkEnd w:id="50"/>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w:t>
      </w:r>
      <w:r w:rsidRPr="00986AC0">
        <w:rPr>
          <w:rFonts w:ascii="Times New Roman" w:eastAsia="Times New Roman" w:hAnsi="Times New Roman" w:cs="Times New Roman"/>
          <w:sz w:val="28"/>
          <w:szCs w:val="28"/>
          <w:lang w:eastAsia="ru-RU"/>
        </w:rPr>
        <w:lastRenderedPageBreak/>
        <w:t xml:space="preserve">обучающихся по программам </w:t>
      </w:r>
      <w:proofErr w:type="spellStart"/>
      <w:r w:rsidRPr="00986AC0">
        <w:rPr>
          <w:rFonts w:ascii="Times New Roman" w:eastAsia="Times New Roman" w:hAnsi="Times New Roman" w:cs="Times New Roman"/>
          <w:sz w:val="28"/>
          <w:szCs w:val="28"/>
          <w:lang w:eastAsia="ru-RU"/>
        </w:rPr>
        <w:t>бакалавриата</w:t>
      </w:r>
      <w:proofErr w:type="spellEnd"/>
      <w:r w:rsidRPr="00986AC0">
        <w:rPr>
          <w:rFonts w:ascii="Times New Roman" w:eastAsia="Times New Roman" w:hAnsi="Times New Roman" w:cs="Times New Roman"/>
          <w:sz w:val="28"/>
          <w:szCs w:val="28"/>
          <w:lang w:eastAsia="ru-RU"/>
        </w:rPr>
        <w:t xml:space="preserve">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52" w:name="_Toc73619802"/>
      <w:r w:rsidRPr="00986AC0">
        <w:rPr>
          <w:rFonts w:ascii="Times New Roman" w:hAnsi="Times New Roman"/>
          <w:color w:val="auto"/>
        </w:rPr>
        <w:t xml:space="preserve">8. </w:t>
      </w:r>
      <w:bookmarkStart w:id="53"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51"/>
      <w:bookmarkEnd w:id="52"/>
      <w:bookmarkEnd w:id="53"/>
    </w:p>
    <w:p w14:paraId="7A98BD44" w14:textId="507DCC15" w:rsidR="00B07FC0" w:rsidRPr="00986AC0" w:rsidRDefault="00B07FC0" w:rsidP="00B07FC0">
      <w:pPr>
        <w:spacing w:line="240" w:lineRule="auto"/>
        <w:jc w:val="center"/>
        <w:rPr>
          <w:rFonts w:ascii="Times New Roman" w:eastAsia="Times New Roman" w:hAnsi="Times New Roman" w:cs="Times New Roman"/>
          <w:b/>
          <w:sz w:val="28"/>
          <w:szCs w:val="28"/>
          <w:lang w:eastAsia="ru-RU"/>
        </w:rPr>
      </w:pPr>
      <w:bookmarkStart w:id="54" w:name="_Toc73619804"/>
      <w:bookmarkStart w:id="55" w:name="_Hlk517736004"/>
      <w:r w:rsidRPr="00986AC0">
        <w:rPr>
          <w:rFonts w:ascii="Times New Roman" w:eastAsia="Times New Roman" w:hAnsi="Times New Roman" w:cs="Times New Roman"/>
          <w:b/>
          <w:sz w:val="28"/>
          <w:szCs w:val="28"/>
          <w:lang w:eastAsia="ru-RU"/>
        </w:rPr>
        <w:t>Нормативные правовые акты</w:t>
      </w:r>
      <w:r w:rsidR="00D43850" w:rsidRPr="00986AC0">
        <w:rPr>
          <w:rFonts w:ascii="Times New Roman" w:eastAsia="Times New Roman" w:hAnsi="Times New Roman" w:cs="Times New Roman"/>
          <w:b/>
          <w:sz w:val="28"/>
          <w:szCs w:val="28"/>
          <w:lang w:eastAsia="ru-RU"/>
        </w:rPr>
        <w:t xml:space="preserve"> и материалы судебной практики</w:t>
      </w:r>
      <w:r w:rsidRPr="00986AC0">
        <w:rPr>
          <w:rFonts w:ascii="Times New Roman" w:eastAsia="Times New Roman" w:hAnsi="Times New Roman" w:cs="Times New Roman"/>
          <w:b/>
          <w:sz w:val="28"/>
          <w:szCs w:val="28"/>
          <w:lang w:eastAsia="ru-RU"/>
        </w:rPr>
        <w:t>:</w:t>
      </w:r>
    </w:p>
    <w:p w14:paraId="093C305A" w14:textId="2D4D55CB" w:rsidR="00D43850" w:rsidRPr="00986AC0" w:rsidRDefault="00D43850" w:rsidP="00AE5E96">
      <w:pPr>
        <w:pStyle w:val="af0"/>
        <w:numPr>
          <w:ilvl w:val="0"/>
          <w:numId w:val="4"/>
        </w:numPr>
        <w:spacing w:after="0" w:line="240" w:lineRule="auto"/>
        <w:ind w:left="0" w:firstLine="709"/>
        <w:jc w:val="both"/>
        <w:rPr>
          <w:rFonts w:ascii="Times New Roman" w:eastAsia="Times New Roman" w:hAnsi="Times New Roman"/>
          <w:sz w:val="28"/>
          <w:szCs w:val="28"/>
          <w:lang w:eastAsia="ru-RU"/>
        </w:rPr>
      </w:pPr>
      <w:bookmarkStart w:id="56" w:name="_Toc418076198"/>
      <w:r w:rsidRPr="00986AC0">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986AC0">
        <w:rPr>
          <w:rFonts w:ascii="Times New Roman" w:eastAsia="Times New Roman" w:hAnsi="Times New Roman"/>
          <w:sz w:val="28"/>
          <w:szCs w:val="28"/>
          <w:lang w:eastAsia="ru-RU"/>
        </w:rPr>
        <w:t>[Электронный ресурс]: // Справочная система «Гарант».</w:t>
      </w:r>
    </w:p>
    <w:p w14:paraId="6927CD85" w14:textId="1151C696" w:rsidR="00D43850" w:rsidRPr="00986AC0" w:rsidRDefault="00D43850" w:rsidP="00AE5E96">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sz w:val="28"/>
          <w:szCs w:val="28"/>
          <w:shd w:val="clear" w:color="auto" w:fill="FFFFFF"/>
        </w:rPr>
        <w:t xml:space="preserve">Часть первая </w:t>
      </w:r>
      <w:r w:rsidRPr="00986AC0">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986AC0">
        <w:rPr>
          <w:rFonts w:ascii="Times New Roman" w:eastAsia="Times New Roman" w:hAnsi="Times New Roman"/>
          <w:sz w:val="28"/>
          <w:szCs w:val="28"/>
          <w:lang w:eastAsia="ru-RU"/>
        </w:rPr>
        <w:t>[Электронный ресурс]: // Справочная система «Гарант».</w:t>
      </w:r>
    </w:p>
    <w:p w14:paraId="42095B59" w14:textId="77777777" w:rsidR="00D43850" w:rsidRPr="00986AC0" w:rsidRDefault="00D43850" w:rsidP="00AE5E96">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986AC0">
        <w:rPr>
          <w:rFonts w:ascii="Times New Roman" w:eastAsia="Times New Roman" w:hAnsi="Times New Roman"/>
          <w:sz w:val="28"/>
          <w:szCs w:val="28"/>
          <w:lang w:eastAsia="ru-RU"/>
        </w:rPr>
        <w:t>[Электронный ресурс]: // Справочная система «Гарант».</w:t>
      </w:r>
    </w:p>
    <w:p w14:paraId="698B3ADA" w14:textId="1197FD20" w:rsidR="00D43850" w:rsidRPr="00986AC0" w:rsidRDefault="00D43850" w:rsidP="00AE5E96">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986AC0">
        <w:rPr>
          <w:rFonts w:ascii="Times New Roman" w:eastAsia="Times New Roman" w:hAnsi="Times New Roman"/>
          <w:sz w:val="28"/>
          <w:szCs w:val="28"/>
          <w:lang w:eastAsia="ru-RU"/>
        </w:rPr>
        <w:t>// Справочная система «Гарант».</w:t>
      </w:r>
    </w:p>
    <w:p w14:paraId="21A1C04E" w14:textId="1B06A8ED" w:rsidR="00B07FC0" w:rsidRPr="00986AC0" w:rsidRDefault="00D43850" w:rsidP="00AE5E96">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00B07FC0" w:rsidRPr="00986AC0">
        <w:rPr>
          <w:rFonts w:ascii="Times New Roman" w:eastAsia="Times New Roman" w:hAnsi="Times New Roman"/>
          <w:sz w:val="28"/>
          <w:szCs w:val="28"/>
          <w:lang w:eastAsia="ru-RU"/>
        </w:rPr>
        <w:t xml:space="preserve"> [Электронный ресурс]: // Справочная система «Гарант»</w:t>
      </w:r>
      <w:r w:rsidRPr="00986AC0">
        <w:rPr>
          <w:rFonts w:ascii="Times New Roman" w:eastAsia="Times New Roman" w:hAnsi="Times New Roman"/>
          <w:sz w:val="28"/>
          <w:szCs w:val="28"/>
          <w:lang w:eastAsia="ru-RU"/>
        </w:rPr>
        <w:t>.</w:t>
      </w:r>
    </w:p>
    <w:bookmarkEnd w:id="56"/>
    <w:p w14:paraId="7662888B" w14:textId="354EA2B7" w:rsidR="00B07FC0" w:rsidRPr="00986AC0" w:rsidRDefault="00D43850" w:rsidP="00AE5E96">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986AC0">
        <w:rPr>
          <w:rFonts w:ascii="Times New Roman" w:eastAsia="Times New Roman" w:hAnsi="Times New Roman"/>
          <w:sz w:val="28"/>
          <w:szCs w:val="28"/>
          <w:lang w:eastAsia="ru-RU"/>
        </w:rPr>
        <w:t>[Электронный ресурс]: // Справочная система «Гарант».</w:t>
      </w:r>
    </w:p>
    <w:p w14:paraId="65C1BC45" w14:textId="7967B40B" w:rsidR="00D43850" w:rsidRPr="00986AC0" w:rsidRDefault="00D43850" w:rsidP="00AE5E96">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986AC0">
        <w:rPr>
          <w:rFonts w:ascii="Times New Roman" w:eastAsia="Times New Roman" w:hAnsi="Times New Roman"/>
          <w:sz w:val="28"/>
          <w:szCs w:val="28"/>
          <w:lang w:eastAsia="ru-RU"/>
        </w:rPr>
        <w:t>[Электронный ресурс]: // Справочная система «Гарант».</w:t>
      </w:r>
    </w:p>
    <w:p w14:paraId="65C5F606" w14:textId="29430DE8" w:rsidR="00D43850" w:rsidRPr="00986AC0" w:rsidRDefault="00D43850" w:rsidP="00AE5E96">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986AC0">
        <w:rPr>
          <w:rFonts w:ascii="Times New Roman" w:eastAsia="Times New Roman" w:hAnsi="Times New Roman"/>
          <w:sz w:val="28"/>
          <w:szCs w:val="28"/>
          <w:lang w:eastAsia="ru-RU"/>
        </w:rPr>
        <w:t>[Электронный ресурс]: // Справочная система «Гарант».</w:t>
      </w:r>
    </w:p>
    <w:p w14:paraId="5E96EA8C" w14:textId="68365D58" w:rsidR="00D43850" w:rsidRPr="00986AC0" w:rsidRDefault="00D43850" w:rsidP="00AE5E96">
      <w:pPr>
        <w:pStyle w:val="af0"/>
        <w:numPr>
          <w:ilvl w:val="0"/>
          <w:numId w:val="4"/>
        </w:numPr>
        <w:spacing w:after="0" w:line="240" w:lineRule="auto"/>
        <w:ind w:left="0" w:firstLine="709"/>
        <w:jc w:val="both"/>
        <w:rPr>
          <w:rFonts w:ascii="Times New Roman" w:hAnsi="Times New Roman"/>
          <w:color w:val="22272F"/>
          <w:sz w:val="28"/>
          <w:szCs w:val="28"/>
          <w:shd w:val="clear" w:color="auto" w:fill="FFFFFF"/>
        </w:rPr>
      </w:pPr>
      <w:r w:rsidRPr="00986AC0">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986AC0">
        <w:rPr>
          <w:rFonts w:ascii="Times New Roman" w:eastAsia="Times New Roman" w:hAnsi="Times New Roman"/>
          <w:sz w:val="28"/>
          <w:szCs w:val="28"/>
          <w:lang w:eastAsia="ru-RU"/>
        </w:rPr>
        <w:t>[Электронный ресурс]: // Справочная система «Гарант».</w:t>
      </w:r>
    </w:p>
    <w:p w14:paraId="714006C7" w14:textId="5636010A" w:rsidR="00D43850" w:rsidRPr="00986AC0" w:rsidRDefault="00D43850" w:rsidP="00AE5E96">
      <w:pPr>
        <w:pStyle w:val="af0"/>
        <w:numPr>
          <w:ilvl w:val="0"/>
          <w:numId w:val="4"/>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986AC0">
        <w:rPr>
          <w:rFonts w:ascii="Times New Roman" w:eastAsia="Times New Roman" w:hAnsi="Times New Roman"/>
          <w:sz w:val="28"/>
          <w:szCs w:val="28"/>
          <w:lang w:eastAsia="ru-RU"/>
        </w:rPr>
        <w:t>[Электронный ресурс]: // Справочная система «Гарант».</w:t>
      </w:r>
    </w:p>
    <w:p w14:paraId="15654227" w14:textId="77777777" w:rsidR="00D43850" w:rsidRPr="00986AC0" w:rsidRDefault="00D43850" w:rsidP="00D43850">
      <w:pPr>
        <w:spacing w:after="0" w:line="240" w:lineRule="auto"/>
        <w:ind w:firstLine="709"/>
        <w:jc w:val="both"/>
        <w:rPr>
          <w:rFonts w:ascii="Times New Roman" w:eastAsia="Times New Roman" w:hAnsi="Times New Roman" w:cs="Times New Roman"/>
          <w:sz w:val="28"/>
          <w:szCs w:val="28"/>
          <w:highlight w:val="cyan"/>
          <w:lang w:eastAsia="ru-RU"/>
        </w:rPr>
      </w:pPr>
    </w:p>
    <w:p w14:paraId="3D1D3D4C" w14:textId="77777777" w:rsidR="00B07FC0" w:rsidRPr="00986AC0" w:rsidRDefault="00B07FC0" w:rsidP="00B07FC0">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4D62C1FA" w14:textId="77777777" w:rsidR="00FD6966" w:rsidRDefault="00FD6966" w:rsidP="00FD6966">
      <w:pPr>
        <w:pStyle w:val="af0"/>
        <w:numPr>
          <w:ilvl w:val="0"/>
          <w:numId w:val="17"/>
        </w:numPr>
        <w:spacing w:after="0" w:line="240" w:lineRule="auto"/>
        <w:jc w:val="both"/>
        <w:rPr>
          <w:rFonts w:ascii="Times New Roman" w:hAnsi="Times New Roman"/>
          <w:color w:val="22272F"/>
          <w:sz w:val="28"/>
          <w:szCs w:val="28"/>
          <w:shd w:val="clear" w:color="auto" w:fill="FFFFFF"/>
        </w:rPr>
      </w:pPr>
      <w:bookmarkStart w:id="57" w:name="_Toc73619803"/>
      <w:r w:rsidRPr="00726662">
        <w:rPr>
          <w:rFonts w:ascii="Times New Roman" w:hAnsi="Times New Roman"/>
          <w:color w:val="22272F"/>
          <w:sz w:val="28"/>
          <w:szCs w:val="28"/>
          <w:shd w:val="clear" w:color="auto" w:fill="FFFFFF"/>
        </w:rPr>
        <w:t xml:space="preserve">Финансовый мониторинг: учебное пособие для </w:t>
      </w:r>
      <w:proofErr w:type="spellStart"/>
      <w:r w:rsidRPr="00726662">
        <w:rPr>
          <w:rFonts w:ascii="Times New Roman" w:hAnsi="Times New Roman"/>
          <w:color w:val="22272F"/>
          <w:sz w:val="28"/>
          <w:szCs w:val="28"/>
          <w:shd w:val="clear" w:color="auto" w:fill="FFFFFF"/>
        </w:rPr>
        <w:t>бакалавриата</w:t>
      </w:r>
      <w:proofErr w:type="spellEnd"/>
      <w:r w:rsidRPr="00726662">
        <w:rPr>
          <w:rFonts w:ascii="Times New Roman" w:hAnsi="Times New Roman"/>
          <w:color w:val="22272F"/>
          <w:sz w:val="28"/>
          <w:szCs w:val="28"/>
          <w:shd w:val="clear" w:color="auto" w:fill="FFFFFF"/>
        </w:rPr>
        <w:t xml:space="preserve"> и магистратуры. Т. 1 / под ред. Ю. А. </w:t>
      </w:r>
      <w:proofErr w:type="spellStart"/>
      <w:r w:rsidRPr="00726662">
        <w:rPr>
          <w:rFonts w:ascii="Times New Roman" w:hAnsi="Times New Roman"/>
          <w:color w:val="22272F"/>
          <w:sz w:val="28"/>
          <w:szCs w:val="28"/>
          <w:shd w:val="clear" w:color="auto" w:fill="FFFFFF"/>
        </w:rPr>
        <w:t>Чиханчина</w:t>
      </w:r>
      <w:proofErr w:type="spellEnd"/>
      <w:r w:rsidRPr="00726662">
        <w:rPr>
          <w:rFonts w:ascii="Times New Roman" w:hAnsi="Times New Roman"/>
          <w:color w:val="22272F"/>
          <w:sz w:val="28"/>
          <w:szCs w:val="28"/>
          <w:shd w:val="clear" w:color="auto" w:fill="FFFFFF"/>
        </w:rPr>
        <w:t xml:space="preserve">, А. Г. </w:t>
      </w:r>
      <w:proofErr w:type="spellStart"/>
      <w:r w:rsidRPr="00726662">
        <w:rPr>
          <w:rFonts w:ascii="Times New Roman" w:hAnsi="Times New Roman"/>
          <w:color w:val="22272F"/>
          <w:sz w:val="28"/>
          <w:szCs w:val="28"/>
          <w:shd w:val="clear" w:color="auto" w:fill="FFFFFF"/>
        </w:rPr>
        <w:t>Братко</w:t>
      </w:r>
      <w:proofErr w:type="spellEnd"/>
      <w:r w:rsidRPr="00726662">
        <w:rPr>
          <w:rFonts w:ascii="Times New Roman" w:hAnsi="Times New Roman"/>
          <w:color w:val="22272F"/>
          <w:sz w:val="28"/>
          <w:szCs w:val="28"/>
          <w:shd w:val="clear" w:color="auto" w:fill="FFFFFF"/>
        </w:rPr>
        <w:t xml:space="preserve">. — Москва: </w:t>
      </w:r>
      <w:proofErr w:type="spellStart"/>
      <w:r w:rsidRPr="00726662">
        <w:rPr>
          <w:rFonts w:ascii="Times New Roman" w:hAnsi="Times New Roman"/>
          <w:color w:val="22272F"/>
          <w:sz w:val="28"/>
          <w:szCs w:val="28"/>
          <w:shd w:val="clear" w:color="auto" w:fill="FFFFFF"/>
        </w:rPr>
        <w:t>Юстицинформ</w:t>
      </w:r>
      <w:proofErr w:type="spellEnd"/>
      <w:r w:rsidRPr="00726662">
        <w:rPr>
          <w:rFonts w:ascii="Times New Roman" w:hAnsi="Times New Roman"/>
          <w:color w:val="22272F"/>
          <w:sz w:val="28"/>
          <w:szCs w:val="28"/>
          <w:shd w:val="clear" w:color="auto" w:fill="FFFFFF"/>
        </w:rPr>
        <w:t xml:space="preserve">, 2018. — 696 с.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непосредственный. </w:t>
      </w:r>
    </w:p>
    <w:p w14:paraId="60B87407" w14:textId="77777777" w:rsidR="00FD6966" w:rsidRPr="00726662" w:rsidRDefault="00FD6966" w:rsidP="00FD6966">
      <w:pPr>
        <w:pStyle w:val="af0"/>
        <w:numPr>
          <w:ilvl w:val="0"/>
          <w:numId w:val="17"/>
        </w:numPr>
        <w:spacing w:after="0" w:line="240" w:lineRule="auto"/>
        <w:jc w:val="both"/>
        <w:rPr>
          <w:rFonts w:ascii="Times New Roman" w:eastAsia="Times New Roman" w:hAnsi="Times New Roman"/>
          <w:sz w:val="28"/>
          <w:szCs w:val="28"/>
          <w:u w:val="single"/>
          <w:lang w:eastAsia="ru-RU"/>
        </w:rPr>
      </w:pPr>
      <w:r w:rsidRPr="00726662">
        <w:rPr>
          <w:rFonts w:ascii="Times New Roman" w:hAnsi="Times New Roman"/>
          <w:color w:val="22272F"/>
          <w:sz w:val="28"/>
          <w:szCs w:val="28"/>
          <w:shd w:val="clear" w:color="auto" w:fill="FFFFFF"/>
        </w:rPr>
        <w:lastRenderedPageBreak/>
        <w:t xml:space="preserve">Финансовый мониторинг: учебное пособие для </w:t>
      </w:r>
      <w:proofErr w:type="spellStart"/>
      <w:r w:rsidRPr="00726662">
        <w:rPr>
          <w:rFonts w:ascii="Times New Roman" w:hAnsi="Times New Roman"/>
          <w:color w:val="22272F"/>
          <w:sz w:val="28"/>
          <w:szCs w:val="28"/>
          <w:shd w:val="clear" w:color="auto" w:fill="FFFFFF"/>
        </w:rPr>
        <w:t>бакалавриата</w:t>
      </w:r>
      <w:proofErr w:type="spellEnd"/>
      <w:r w:rsidRPr="00726662">
        <w:rPr>
          <w:rFonts w:ascii="Times New Roman" w:hAnsi="Times New Roman"/>
          <w:color w:val="22272F"/>
          <w:sz w:val="28"/>
          <w:szCs w:val="28"/>
          <w:shd w:val="clear" w:color="auto" w:fill="FFFFFF"/>
        </w:rPr>
        <w:t xml:space="preserve"> и магистратуры. Т. 2 / под ред. Ю. А. </w:t>
      </w:r>
      <w:proofErr w:type="spellStart"/>
      <w:r w:rsidRPr="00726662">
        <w:rPr>
          <w:rFonts w:ascii="Times New Roman" w:hAnsi="Times New Roman"/>
          <w:color w:val="22272F"/>
          <w:sz w:val="28"/>
          <w:szCs w:val="28"/>
          <w:shd w:val="clear" w:color="auto" w:fill="FFFFFF"/>
        </w:rPr>
        <w:t>Чиханчина</w:t>
      </w:r>
      <w:proofErr w:type="spellEnd"/>
      <w:r w:rsidRPr="00726662">
        <w:rPr>
          <w:rFonts w:ascii="Times New Roman" w:hAnsi="Times New Roman"/>
          <w:color w:val="22272F"/>
          <w:sz w:val="28"/>
          <w:szCs w:val="28"/>
          <w:shd w:val="clear" w:color="auto" w:fill="FFFFFF"/>
        </w:rPr>
        <w:t xml:space="preserve">, А. Г. </w:t>
      </w:r>
      <w:proofErr w:type="spellStart"/>
      <w:r w:rsidRPr="00726662">
        <w:rPr>
          <w:rFonts w:ascii="Times New Roman" w:hAnsi="Times New Roman"/>
          <w:color w:val="22272F"/>
          <w:sz w:val="28"/>
          <w:szCs w:val="28"/>
          <w:shd w:val="clear" w:color="auto" w:fill="FFFFFF"/>
        </w:rPr>
        <w:t>Братко</w:t>
      </w:r>
      <w:proofErr w:type="spellEnd"/>
      <w:r w:rsidRPr="00726662">
        <w:rPr>
          <w:rFonts w:ascii="Times New Roman" w:hAnsi="Times New Roman"/>
          <w:color w:val="22272F"/>
          <w:sz w:val="28"/>
          <w:szCs w:val="28"/>
          <w:shd w:val="clear" w:color="auto" w:fill="FFFFFF"/>
        </w:rPr>
        <w:t xml:space="preserve">. - Москва: </w:t>
      </w:r>
      <w:proofErr w:type="spellStart"/>
      <w:r w:rsidRPr="00726662">
        <w:rPr>
          <w:rFonts w:ascii="Times New Roman" w:hAnsi="Times New Roman"/>
          <w:color w:val="22272F"/>
          <w:sz w:val="28"/>
          <w:szCs w:val="28"/>
          <w:shd w:val="clear" w:color="auto" w:fill="FFFFFF"/>
        </w:rPr>
        <w:t>Юстицинформ</w:t>
      </w:r>
      <w:proofErr w:type="spellEnd"/>
      <w:r w:rsidRPr="00726662">
        <w:rPr>
          <w:rFonts w:ascii="Times New Roman" w:hAnsi="Times New Roman"/>
          <w:color w:val="22272F"/>
          <w:sz w:val="28"/>
          <w:szCs w:val="28"/>
          <w:shd w:val="clear" w:color="auto" w:fill="FFFFFF"/>
        </w:rPr>
        <w:t xml:space="preserve">, 2018. - 479 с.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непосредственный. </w:t>
      </w:r>
    </w:p>
    <w:p w14:paraId="1F481313" w14:textId="77777777" w:rsidR="00FD6966" w:rsidRPr="00472F1F" w:rsidRDefault="00FD6966" w:rsidP="00FD6966">
      <w:pPr>
        <w:pStyle w:val="af0"/>
        <w:widowControl w:val="0"/>
        <w:numPr>
          <w:ilvl w:val="0"/>
          <w:numId w:val="17"/>
        </w:numPr>
        <w:tabs>
          <w:tab w:val="left" w:pos="993"/>
        </w:tabs>
        <w:spacing w:after="0" w:line="240" w:lineRule="auto"/>
        <w:jc w:val="both"/>
        <w:rPr>
          <w:rFonts w:ascii="Times New Roman" w:eastAsia="Times New Roman" w:hAnsi="Times New Roman"/>
          <w:sz w:val="28"/>
          <w:szCs w:val="28"/>
          <w:lang w:eastAsia="ru-RU"/>
        </w:rPr>
      </w:pPr>
      <w:r w:rsidRPr="00726662">
        <w:rPr>
          <w:rFonts w:ascii="Times New Roman" w:hAnsi="Times New Roman"/>
          <w:color w:val="22272F"/>
          <w:sz w:val="28"/>
          <w:szCs w:val="28"/>
          <w:shd w:val="clear" w:color="auto" w:fill="FFFFFF"/>
        </w:rPr>
        <w:t xml:space="preserve">Попкова, Е. Г. Основы финансового </w:t>
      </w:r>
      <w:proofErr w:type="gramStart"/>
      <w:r w:rsidRPr="00726662">
        <w:rPr>
          <w:rFonts w:ascii="Times New Roman" w:hAnsi="Times New Roman"/>
          <w:color w:val="22272F"/>
          <w:sz w:val="28"/>
          <w:szCs w:val="28"/>
          <w:shd w:val="clear" w:color="auto" w:fill="FFFFFF"/>
        </w:rPr>
        <w:t>мониторинга :</w:t>
      </w:r>
      <w:proofErr w:type="gramEnd"/>
      <w:r w:rsidRPr="00726662">
        <w:rPr>
          <w:rFonts w:ascii="Times New Roman" w:hAnsi="Times New Roman"/>
          <w:color w:val="22272F"/>
          <w:sz w:val="28"/>
          <w:szCs w:val="28"/>
          <w:shd w:val="clear" w:color="auto" w:fill="FFFFFF"/>
        </w:rPr>
        <w:t xml:space="preserve"> учебное пособие / Е .Г. Попкова, О. Е. Акимова ; под ред. проф. Е. Г. Попковой. — </w:t>
      </w:r>
      <w:proofErr w:type="gramStart"/>
      <w:r w:rsidRPr="00726662">
        <w:rPr>
          <w:rFonts w:ascii="Times New Roman" w:hAnsi="Times New Roman"/>
          <w:color w:val="22272F"/>
          <w:sz w:val="28"/>
          <w:szCs w:val="28"/>
          <w:shd w:val="clear" w:color="auto" w:fill="FFFFFF"/>
        </w:rPr>
        <w:t>Москва :</w:t>
      </w:r>
      <w:proofErr w:type="gramEnd"/>
      <w:r w:rsidRPr="00726662">
        <w:rPr>
          <w:rFonts w:ascii="Times New Roman" w:hAnsi="Times New Roman"/>
          <w:color w:val="22272F"/>
          <w:sz w:val="28"/>
          <w:szCs w:val="28"/>
          <w:shd w:val="clear" w:color="auto" w:fill="FFFFFF"/>
        </w:rPr>
        <w:t xml:space="preserve"> ИНФРА-М, 2021. — 166 с.  — (Высшее образование: </w:t>
      </w:r>
      <w:proofErr w:type="spellStart"/>
      <w:r w:rsidRPr="00726662">
        <w:rPr>
          <w:rFonts w:ascii="Times New Roman" w:hAnsi="Times New Roman"/>
          <w:color w:val="22272F"/>
          <w:sz w:val="28"/>
          <w:szCs w:val="28"/>
          <w:shd w:val="clear" w:color="auto" w:fill="FFFFFF"/>
        </w:rPr>
        <w:t>Бакалавриат</w:t>
      </w:r>
      <w:proofErr w:type="spellEnd"/>
      <w:r w:rsidRPr="00726662">
        <w:rPr>
          <w:rFonts w:ascii="Times New Roman" w:hAnsi="Times New Roman"/>
          <w:color w:val="22272F"/>
          <w:sz w:val="28"/>
          <w:szCs w:val="28"/>
          <w:shd w:val="clear" w:color="auto" w:fill="FFFFFF"/>
        </w:rPr>
        <w:t xml:space="preserve">). – ЭБС ZNANIUM.com. - URL: https://znanium.com/catalog/product/1361805 (дата обращения: </w:t>
      </w:r>
      <w:r>
        <w:rPr>
          <w:rFonts w:ascii="Times New Roman" w:hAnsi="Times New Roman"/>
          <w:color w:val="22272F"/>
          <w:sz w:val="28"/>
          <w:szCs w:val="28"/>
          <w:shd w:val="clear" w:color="auto" w:fill="FFFFFF"/>
        </w:rPr>
        <w:t>27</w:t>
      </w:r>
      <w:r w:rsidRPr="00726662">
        <w:rPr>
          <w:rFonts w:ascii="Times New Roman" w:hAnsi="Times New Roman"/>
          <w:color w:val="22272F"/>
          <w:sz w:val="28"/>
          <w:szCs w:val="28"/>
          <w:shd w:val="clear" w:color="auto" w:fill="FFFFFF"/>
        </w:rPr>
        <w:t>.0</w:t>
      </w:r>
      <w:r>
        <w:rPr>
          <w:rFonts w:ascii="Times New Roman" w:hAnsi="Times New Roman"/>
          <w:color w:val="22272F"/>
          <w:sz w:val="28"/>
          <w:szCs w:val="28"/>
          <w:shd w:val="clear" w:color="auto" w:fill="FFFFFF"/>
        </w:rPr>
        <w:t>6</w:t>
      </w:r>
      <w:r w:rsidRPr="00726662">
        <w:rPr>
          <w:rFonts w:ascii="Times New Roman" w:hAnsi="Times New Roman"/>
          <w:color w:val="22272F"/>
          <w:sz w:val="28"/>
          <w:szCs w:val="28"/>
          <w:shd w:val="clear" w:color="auto" w:fill="FFFFFF"/>
        </w:rPr>
        <w:t xml:space="preserve">.2023).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электронный.</w:t>
      </w:r>
    </w:p>
    <w:p w14:paraId="2B109446" w14:textId="77777777" w:rsidR="00FD6966" w:rsidRPr="00472F1F" w:rsidRDefault="00FD6966" w:rsidP="00FD6966">
      <w:pPr>
        <w:widowControl w:val="0"/>
        <w:shd w:val="clear" w:color="auto" w:fill="FFFFFF"/>
        <w:tabs>
          <w:tab w:val="left" w:pos="993"/>
          <w:tab w:val="left" w:pos="1134"/>
        </w:tabs>
        <w:spacing w:after="0" w:line="240" w:lineRule="auto"/>
        <w:jc w:val="center"/>
        <w:rPr>
          <w:rFonts w:ascii="Times New Roman" w:hAnsi="Times New Roman" w:cs="Times New Roman"/>
          <w:b/>
          <w:sz w:val="28"/>
          <w:szCs w:val="28"/>
        </w:rPr>
      </w:pPr>
      <w:r w:rsidRPr="00472F1F">
        <w:rPr>
          <w:rFonts w:ascii="Times New Roman" w:hAnsi="Times New Roman" w:cs="Times New Roman"/>
          <w:b/>
          <w:sz w:val="28"/>
          <w:szCs w:val="28"/>
        </w:rPr>
        <w:t>Дополнительная литература</w:t>
      </w:r>
    </w:p>
    <w:p w14:paraId="36150923" w14:textId="77777777" w:rsidR="00FD6966" w:rsidRDefault="00FD6966" w:rsidP="00FD6966">
      <w:pPr>
        <w:pStyle w:val="af0"/>
        <w:numPr>
          <w:ilvl w:val="0"/>
          <w:numId w:val="5"/>
        </w:numPr>
        <w:spacing w:after="0" w:line="240" w:lineRule="auto"/>
        <w:jc w:val="both"/>
        <w:rPr>
          <w:rFonts w:ascii="Times New Roman" w:eastAsia="Times New Roman" w:hAnsi="Times New Roman"/>
          <w:color w:val="000000"/>
          <w:sz w:val="28"/>
          <w:szCs w:val="28"/>
          <w:lang w:eastAsia="ru-RU"/>
        </w:rPr>
      </w:pPr>
      <w:r w:rsidRPr="0065272E">
        <w:rPr>
          <w:rFonts w:ascii="Times New Roman" w:eastAsia="Times New Roman" w:hAnsi="Times New Roman"/>
          <w:color w:val="000000"/>
          <w:sz w:val="28"/>
          <w:szCs w:val="28"/>
          <w:lang w:eastAsia="ru-RU"/>
        </w:rPr>
        <w:t xml:space="preserve">Финансовый </w:t>
      </w:r>
      <w:proofErr w:type="gramStart"/>
      <w:r w:rsidRPr="0065272E">
        <w:rPr>
          <w:rFonts w:ascii="Times New Roman" w:eastAsia="Times New Roman" w:hAnsi="Times New Roman"/>
          <w:color w:val="000000"/>
          <w:sz w:val="28"/>
          <w:szCs w:val="28"/>
          <w:lang w:eastAsia="ru-RU"/>
        </w:rPr>
        <w:t>мониторинг :</w:t>
      </w:r>
      <w:proofErr w:type="gramEnd"/>
      <w:r w:rsidRPr="0065272E">
        <w:rPr>
          <w:rFonts w:ascii="Times New Roman" w:eastAsia="Times New Roman" w:hAnsi="Times New Roman"/>
          <w:color w:val="000000"/>
          <w:sz w:val="28"/>
          <w:szCs w:val="28"/>
          <w:lang w:eastAsia="ru-RU"/>
        </w:rPr>
        <w:t xml:space="preserve"> учебник / под ред. В. И. Глотова, А. У. </w:t>
      </w:r>
      <w:proofErr w:type="spellStart"/>
      <w:r w:rsidRPr="0065272E">
        <w:rPr>
          <w:rFonts w:ascii="Times New Roman" w:eastAsia="Times New Roman" w:hAnsi="Times New Roman"/>
          <w:color w:val="000000"/>
          <w:sz w:val="28"/>
          <w:szCs w:val="28"/>
          <w:lang w:eastAsia="ru-RU"/>
        </w:rPr>
        <w:t>Альбекова</w:t>
      </w:r>
      <w:proofErr w:type="spellEnd"/>
      <w:r w:rsidRPr="0065272E">
        <w:rPr>
          <w:rFonts w:ascii="Times New Roman" w:eastAsia="Times New Roman" w:hAnsi="Times New Roman"/>
          <w:color w:val="000000"/>
          <w:sz w:val="28"/>
          <w:szCs w:val="28"/>
          <w:lang w:eastAsia="ru-RU"/>
        </w:rPr>
        <w:t xml:space="preserve">.  —  Москва: </w:t>
      </w:r>
      <w:proofErr w:type="spellStart"/>
      <w:r w:rsidRPr="0065272E">
        <w:rPr>
          <w:rFonts w:ascii="Times New Roman" w:eastAsia="Times New Roman" w:hAnsi="Times New Roman"/>
          <w:color w:val="000000"/>
          <w:sz w:val="28"/>
          <w:szCs w:val="28"/>
          <w:lang w:eastAsia="ru-RU"/>
        </w:rPr>
        <w:t>КноРус</w:t>
      </w:r>
      <w:proofErr w:type="spellEnd"/>
      <w:r w:rsidRPr="0065272E">
        <w:rPr>
          <w:rFonts w:ascii="Times New Roman" w:eastAsia="Times New Roman" w:hAnsi="Times New Roman"/>
          <w:color w:val="000000"/>
          <w:sz w:val="28"/>
          <w:szCs w:val="28"/>
          <w:lang w:eastAsia="ru-RU"/>
        </w:rPr>
        <w:t xml:space="preserve">, 2022. — 196 с. – </w:t>
      </w:r>
      <w:proofErr w:type="spellStart"/>
      <w:r w:rsidRPr="0065272E">
        <w:rPr>
          <w:rFonts w:ascii="Times New Roman" w:eastAsia="Times New Roman" w:hAnsi="Times New Roman"/>
          <w:color w:val="000000"/>
          <w:sz w:val="28"/>
          <w:szCs w:val="28"/>
          <w:lang w:eastAsia="ru-RU"/>
        </w:rPr>
        <w:t>Бакалавриат</w:t>
      </w:r>
      <w:proofErr w:type="spellEnd"/>
      <w:r w:rsidRPr="0065272E">
        <w:rPr>
          <w:rFonts w:ascii="Times New Roman" w:eastAsia="Times New Roman" w:hAnsi="Times New Roman"/>
          <w:color w:val="000000"/>
          <w:sz w:val="28"/>
          <w:szCs w:val="28"/>
          <w:lang w:eastAsia="ru-RU"/>
        </w:rPr>
        <w:t>. —  ЭБС BOOK.ru.  — URL: https://book.ru/book/942526 (дата обращения: 2</w:t>
      </w:r>
      <w:r>
        <w:rPr>
          <w:rFonts w:ascii="Times New Roman" w:eastAsia="Times New Roman" w:hAnsi="Times New Roman"/>
          <w:color w:val="000000"/>
          <w:sz w:val="28"/>
          <w:szCs w:val="28"/>
          <w:lang w:eastAsia="ru-RU"/>
        </w:rPr>
        <w:t>7</w:t>
      </w:r>
      <w:r w:rsidRPr="0065272E">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65272E">
        <w:rPr>
          <w:rFonts w:ascii="Times New Roman" w:eastAsia="Times New Roman" w:hAnsi="Times New Roman"/>
          <w:color w:val="000000"/>
          <w:sz w:val="28"/>
          <w:szCs w:val="28"/>
          <w:lang w:eastAsia="ru-RU"/>
        </w:rPr>
        <w:t xml:space="preserve">.2023).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600C5709" w14:textId="77777777" w:rsidR="00FD6966" w:rsidRDefault="00FD6966" w:rsidP="00FD6966">
      <w:pPr>
        <w:pStyle w:val="af0"/>
        <w:numPr>
          <w:ilvl w:val="0"/>
          <w:numId w:val="5"/>
        </w:numPr>
        <w:spacing w:after="0" w:line="240" w:lineRule="auto"/>
        <w:jc w:val="both"/>
        <w:rPr>
          <w:rFonts w:ascii="Times New Roman" w:eastAsia="Times New Roman" w:hAnsi="Times New Roman"/>
          <w:color w:val="000000"/>
          <w:sz w:val="28"/>
          <w:szCs w:val="28"/>
          <w:lang w:eastAsia="ru-RU"/>
        </w:rPr>
      </w:pPr>
      <w:r w:rsidRPr="0065272E">
        <w:rPr>
          <w:rFonts w:ascii="Times New Roman" w:eastAsia="Times New Roman" w:hAnsi="Times New Roman"/>
          <w:color w:val="000000"/>
          <w:sz w:val="28"/>
          <w:szCs w:val="28"/>
          <w:lang w:eastAsia="ru-RU"/>
        </w:rPr>
        <w:t xml:space="preserve">Кобозева, Н. В. Противодействие легализации (отмыванию) доходов, полученных преступным путем, и финансированию терроризма в аудиторской </w:t>
      </w:r>
      <w:proofErr w:type="gramStart"/>
      <w:r w:rsidRPr="0065272E">
        <w:rPr>
          <w:rFonts w:ascii="Times New Roman" w:eastAsia="Times New Roman" w:hAnsi="Times New Roman"/>
          <w:color w:val="000000"/>
          <w:sz w:val="28"/>
          <w:szCs w:val="28"/>
          <w:lang w:eastAsia="ru-RU"/>
        </w:rPr>
        <w:t>деятельности :</w:t>
      </w:r>
      <w:proofErr w:type="gramEnd"/>
      <w:r w:rsidRPr="0065272E">
        <w:rPr>
          <w:rFonts w:ascii="Times New Roman" w:eastAsia="Times New Roman" w:hAnsi="Times New Roman"/>
          <w:color w:val="000000"/>
          <w:sz w:val="28"/>
          <w:szCs w:val="28"/>
          <w:lang w:eastAsia="ru-RU"/>
        </w:rPr>
        <w:t xml:space="preserve"> практическое пособие / Н. В. Кобозева. — </w:t>
      </w:r>
      <w:proofErr w:type="gramStart"/>
      <w:r w:rsidRPr="0065272E">
        <w:rPr>
          <w:rFonts w:ascii="Times New Roman" w:eastAsia="Times New Roman" w:hAnsi="Times New Roman"/>
          <w:color w:val="000000"/>
          <w:sz w:val="28"/>
          <w:szCs w:val="28"/>
          <w:lang w:eastAsia="ru-RU"/>
        </w:rPr>
        <w:t>Москва :</w:t>
      </w:r>
      <w:proofErr w:type="gramEnd"/>
      <w:r w:rsidRPr="0065272E">
        <w:rPr>
          <w:rFonts w:ascii="Times New Roman" w:eastAsia="Times New Roman" w:hAnsi="Times New Roman"/>
          <w:color w:val="000000"/>
          <w:sz w:val="28"/>
          <w:szCs w:val="28"/>
          <w:lang w:eastAsia="ru-RU"/>
        </w:rPr>
        <w:t xml:space="preserve"> Магистр : ИНФРА-М, 2022. — 128 с. - ISBN 978-5-9776-0215-0. - ЭБС ZNANIUM.com. - URL: https://znanium.com/catalog/product/1834414 (дата обращения: 27.06.2023).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5473CD82" w14:textId="77777777" w:rsidR="00FD6966" w:rsidRDefault="00FD6966" w:rsidP="00FD6966">
      <w:pPr>
        <w:pStyle w:val="af0"/>
        <w:numPr>
          <w:ilvl w:val="0"/>
          <w:numId w:val="5"/>
        </w:numPr>
        <w:spacing w:after="0" w:line="240" w:lineRule="auto"/>
        <w:jc w:val="both"/>
        <w:rPr>
          <w:rFonts w:ascii="Times New Roman" w:eastAsia="Times New Roman" w:hAnsi="Times New Roman"/>
          <w:color w:val="000000"/>
          <w:sz w:val="28"/>
          <w:szCs w:val="28"/>
          <w:lang w:eastAsia="ru-RU"/>
        </w:rPr>
      </w:pPr>
      <w:proofErr w:type="spellStart"/>
      <w:r w:rsidRPr="0065272E">
        <w:rPr>
          <w:rFonts w:ascii="Times New Roman" w:eastAsia="Times New Roman" w:hAnsi="Times New Roman"/>
          <w:color w:val="000000"/>
          <w:sz w:val="28"/>
          <w:szCs w:val="28"/>
          <w:lang w:eastAsia="ru-RU"/>
        </w:rPr>
        <w:t>Танющева</w:t>
      </w:r>
      <w:proofErr w:type="spellEnd"/>
      <w:r w:rsidRPr="0065272E">
        <w:rPr>
          <w:rFonts w:ascii="Times New Roman" w:eastAsia="Times New Roman" w:hAnsi="Times New Roman"/>
          <w:color w:val="000000"/>
          <w:sz w:val="28"/>
          <w:szCs w:val="28"/>
          <w:lang w:eastAsia="ru-RU"/>
        </w:rPr>
        <w:t xml:space="preserve">, Н.Ю. Финансовый мониторинг: учебник / Н.Ю. </w:t>
      </w:r>
      <w:proofErr w:type="spellStart"/>
      <w:r w:rsidRPr="0065272E">
        <w:rPr>
          <w:rFonts w:ascii="Times New Roman" w:eastAsia="Times New Roman" w:hAnsi="Times New Roman"/>
          <w:color w:val="000000"/>
          <w:sz w:val="28"/>
          <w:szCs w:val="28"/>
          <w:lang w:eastAsia="ru-RU"/>
        </w:rPr>
        <w:t>Танющева</w:t>
      </w:r>
      <w:proofErr w:type="spellEnd"/>
      <w:r w:rsidRPr="0065272E">
        <w:rPr>
          <w:rFonts w:ascii="Times New Roman" w:eastAsia="Times New Roman" w:hAnsi="Times New Roman"/>
          <w:color w:val="000000"/>
          <w:sz w:val="28"/>
          <w:szCs w:val="28"/>
          <w:lang w:eastAsia="ru-RU"/>
        </w:rPr>
        <w:t xml:space="preserve">. — </w:t>
      </w:r>
      <w:proofErr w:type="gramStart"/>
      <w:r w:rsidRPr="0065272E">
        <w:rPr>
          <w:rFonts w:ascii="Times New Roman" w:eastAsia="Times New Roman" w:hAnsi="Times New Roman"/>
          <w:color w:val="000000"/>
          <w:sz w:val="28"/>
          <w:szCs w:val="28"/>
          <w:lang w:eastAsia="ru-RU"/>
        </w:rPr>
        <w:t>Москва :</w:t>
      </w:r>
      <w:proofErr w:type="gramEnd"/>
      <w:r w:rsidRPr="0065272E">
        <w:rPr>
          <w:rFonts w:ascii="Times New Roman" w:eastAsia="Times New Roman" w:hAnsi="Times New Roman"/>
          <w:color w:val="000000"/>
          <w:sz w:val="28"/>
          <w:szCs w:val="28"/>
          <w:lang w:eastAsia="ru-RU"/>
        </w:rPr>
        <w:t xml:space="preserve"> </w:t>
      </w:r>
      <w:proofErr w:type="spellStart"/>
      <w:r w:rsidRPr="0065272E">
        <w:rPr>
          <w:rFonts w:ascii="Times New Roman" w:eastAsia="Times New Roman" w:hAnsi="Times New Roman"/>
          <w:color w:val="000000"/>
          <w:sz w:val="28"/>
          <w:szCs w:val="28"/>
          <w:lang w:eastAsia="ru-RU"/>
        </w:rPr>
        <w:t>Русайнс</w:t>
      </w:r>
      <w:proofErr w:type="spellEnd"/>
      <w:r w:rsidRPr="0065272E">
        <w:rPr>
          <w:rFonts w:ascii="Times New Roman" w:eastAsia="Times New Roman" w:hAnsi="Times New Roman"/>
          <w:color w:val="000000"/>
          <w:sz w:val="28"/>
          <w:szCs w:val="28"/>
          <w:lang w:eastAsia="ru-RU"/>
        </w:rPr>
        <w:t xml:space="preserve">, 2022. — 162 с. — URL: https://book.ru/book/944764 (дата обращения: 27.06.2023).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7"/>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986AC0">
          <w:rPr>
            <w:rStyle w:val="af2"/>
            <w:rFonts w:ascii="Times New Roman" w:hAnsi="Times New Roman"/>
            <w:color w:val="000000" w:themeColor="text1"/>
            <w:sz w:val="28"/>
            <w:szCs w:val="28"/>
          </w:rPr>
          <w:t>http://elib.fa.ru/</w:t>
        </w:r>
      </w:hyperlink>
    </w:p>
    <w:p w14:paraId="00C4862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9" w:history="1">
        <w:r w:rsidRPr="00986AC0">
          <w:rPr>
            <w:rStyle w:val="af2"/>
            <w:rFonts w:ascii="Times New Roman" w:hAnsi="Times New Roman"/>
            <w:color w:val="000000" w:themeColor="text1"/>
            <w:sz w:val="28"/>
            <w:szCs w:val="28"/>
          </w:rPr>
          <w:t>http://www.book.ru</w:t>
        </w:r>
      </w:hyperlink>
    </w:p>
    <w:p w14:paraId="0E5B11B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biblioclub</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56C3258B"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proofErr w:type="spellStart"/>
      <w:r w:rsidRPr="00986AC0">
        <w:rPr>
          <w:rFonts w:ascii="Times New Roman" w:hAnsi="Times New Roman"/>
          <w:color w:val="000000" w:themeColor="text1"/>
          <w:sz w:val="28"/>
          <w:szCs w:val="28"/>
          <w:lang w:val="en-US"/>
        </w:rPr>
        <w:t>Znanium</w:t>
      </w:r>
      <w:proofErr w:type="spellEnd"/>
      <w:r w:rsidRPr="00986AC0">
        <w:rPr>
          <w:rFonts w:ascii="Times New Roman" w:hAnsi="Times New Roman"/>
          <w:color w:val="000000" w:themeColor="text1"/>
          <w:sz w:val="28"/>
          <w:szCs w:val="28"/>
        </w:rPr>
        <w:t xml:space="preserve"> </w:t>
      </w:r>
      <w:hyperlink r:id="rId11" w:history="1">
        <w:r w:rsidRPr="00986AC0">
          <w:rPr>
            <w:rStyle w:val="af2"/>
            <w:rFonts w:ascii="Times New Roman" w:hAnsi="Times New Roman"/>
            <w:color w:val="000000" w:themeColor="text1"/>
            <w:sz w:val="28"/>
            <w:szCs w:val="28"/>
          </w:rPr>
          <w:t>http://www.znanium.com</w:t>
        </w:r>
      </w:hyperlink>
    </w:p>
    <w:p w14:paraId="17843435"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986AC0">
          <w:rPr>
            <w:rStyle w:val="af2"/>
            <w:rFonts w:ascii="Times New Roman" w:hAnsi="Times New Roman"/>
            <w:color w:val="000000" w:themeColor="text1"/>
            <w:sz w:val="28"/>
            <w:szCs w:val="28"/>
          </w:rPr>
          <w:t>https://urait.ru/</w:t>
        </w:r>
      </w:hyperlink>
    </w:p>
    <w:p w14:paraId="45D383D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AB4CD6">
      <w:pPr>
        <w:pStyle w:val="af0"/>
        <w:numPr>
          <w:ilvl w:val="0"/>
          <w:numId w:val="1"/>
        </w:numPr>
        <w:spacing w:after="0" w:line="240" w:lineRule="auto"/>
        <w:jc w:val="both"/>
        <w:rPr>
          <w:rStyle w:val="af2"/>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proofErr w:type="spellStart"/>
      <w:r w:rsidRPr="00986AC0">
        <w:rPr>
          <w:rFonts w:ascii="Times New Roman" w:hAnsi="Times New Roman"/>
          <w:color w:val="000000" w:themeColor="text1"/>
          <w:sz w:val="28"/>
          <w:szCs w:val="28"/>
          <w:lang w:val="en-US"/>
        </w:rPr>
        <w:t>Alpina</w:t>
      </w:r>
      <w:proofErr w:type="spellEnd"/>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3"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lib</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alpinadigital</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7F8113CD" w14:textId="77777777" w:rsidR="00B07FC0" w:rsidRPr="00986AC0"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986AC0">
          <w:rPr>
            <w:rStyle w:val="af2"/>
            <w:rFonts w:ascii="Times New Roman" w:hAnsi="Times New Roman"/>
            <w:color w:val="000000" w:themeColor="text1"/>
            <w:sz w:val="28"/>
            <w:szCs w:val="28"/>
          </w:rPr>
          <w:t>https://grebennikon.ru/</w:t>
        </w:r>
      </w:hyperlink>
    </w:p>
    <w:p w14:paraId="15E1A213"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proofErr w:type="spellStart"/>
      <w:r w:rsidRPr="00986AC0">
        <w:rPr>
          <w:rFonts w:ascii="Times New Roman" w:hAnsi="Times New Roman"/>
          <w:color w:val="000000" w:themeColor="text1"/>
          <w:sz w:val="28"/>
          <w:szCs w:val="28"/>
          <w:lang w:val="en-US"/>
        </w:rPr>
        <w:t>eLibrary</w:t>
      </w:r>
      <w:proofErr w:type="spellEnd"/>
      <w:r w:rsidRPr="00986AC0">
        <w:rPr>
          <w:rFonts w:ascii="Times New Roman" w:hAnsi="Times New Roman"/>
          <w:color w:val="000000" w:themeColor="text1"/>
          <w:sz w:val="28"/>
          <w:szCs w:val="28"/>
        </w:rPr>
        <w:t>.</w:t>
      </w:r>
      <w:proofErr w:type="spellStart"/>
      <w:r w:rsidRPr="00986AC0">
        <w:rPr>
          <w:rFonts w:ascii="Times New Roman" w:hAnsi="Times New Roman"/>
          <w:color w:val="000000" w:themeColor="text1"/>
          <w:sz w:val="28"/>
          <w:szCs w:val="28"/>
          <w:lang w:val="en-US"/>
        </w:rPr>
        <w:t>ru</w:t>
      </w:r>
      <w:proofErr w:type="spellEnd"/>
      <w:r w:rsidRPr="00986AC0">
        <w:rPr>
          <w:rFonts w:ascii="Times New Roman" w:hAnsi="Times New Roman"/>
          <w:color w:val="000000" w:themeColor="text1"/>
          <w:sz w:val="28"/>
          <w:szCs w:val="28"/>
        </w:rPr>
        <w:t xml:space="preserve"> </w:t>
      </w:r>
      <w:hyperlink r:id="rId15"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elibrary</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hyperlink>
      <w:r w:rsidRPr="00986AC0">
        <w:rPr>
          <w:rFonts w:ascii="Times New Roman" w:hAnsi="Times New Roman"/>
          <w:color w:val="000000" w:themeColor="text1"/>
          <w:sz w:val="28"/>
          <w:szCs w:val="28"/>
        </w:rPr>
        <w:t xml:space="preserve">  </w:t>
      </w:r>
    </w:p>
    <w:p w14:paraId="0C137D76" w14:textId="4A7FED22" w:rsidR="00B07FC0" w:rsidRPr="00AE5E96" w:rsidRDefault="00B07FC0" w:rsidP="00AB4CD6">
      <w:pPr>
        <w:pStyle w:val="af0"/>
        <w:numPr>
          <w:ilvl w:val="0"/>
          <w:numId w:val="1"/>
        </w:numPr>
        <w:spacing w:after="0" w:line="240" w:lineRule="auto"/>
        <w:jc w:val="both"/>
        <w:rPr>
          <w:rStyle w:val="af2"/>
          <w:rFonts w:ascii="Times New Roman" w:hAnsi="Times New Roman"/>
          <w:color w:val="000000" w:themeColor="text1"/>
          <w:sz w:val="28"/>
          <w:szCs w:val="28"/>
          <w:u w:val="none"/>
        </w:rPr>
      </w:pPr>
      <w:r w:rsidRPr="00986AC0">
        <w:rPr>
          <w:rFonts w:ascii="Times New Roman" w:hAnsi="Times New Roman"/>
          <w:color w:val="000000" w:themeColor="text1"/>
          <w:sz w:val="28"/>
          <w:szCs w:val="28"/>
        </w:rPr>
        <w:t xml:space="preserve">Национальная электронная библиотека </w:t>
      </w:r>
      <w:hyperlink r:id="rId16" w:history="1">
        <w:r w:rsidRPr="00986AC0">
          <w:rPr>
            <w:rStyle w:val="af2"/>
            <w:rFonts w:ascii="Times New Roman" w:hAnsi="Times New Roman"/>
            <w:color w:val="000000" w:themeColor="text1"/>
            <w:sz w:val="28"/>
            <w:szCs w:val="28"/>
          </w:rPr>
          <w:t>http://нэб.рф/</w:t>
        </w:r>
      </w:hyperlink>
    </w:p>
    <w:p w14:paraId="28B8FDEE" w14:textId="77777777" w:rsidR="00AE5E96" w:rsidRPr="00986AC0" w:rsidRDefault="00AE5E96" w:rsidP="00AE5E96">
      <w:pPr>
        <w:pStyle w:val="af0"/>
        <w:spacing w:after="0" w:line="240" w:lineRule="auto"/>
        <w:ind w:left="709"/>
        <w:jc w:val="both"/>
        <w:rPr>
          <w:rFonts w:ascii="Times New Roman" w:hAnsi="Times New Roman"/>
          <w:color w:val="000000" w:themeColor="text1"/>
          <w:sz w:val="28"/>
          <w:szCs w:val="28"/>
        </w:rPr>
      </w:pPr>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8" w:name="_Toc517734283"/>
      <w:r w:rsidRPr="00986AC0">
        <w:rPr>
          <w:rFonts w:ascii="Times New Roman" w:hAnsi="Times New Roman"/>
          <w:color w:val="auto"/>
        </w:rPr>
        <w:t>Методические указания для обучающихся по освоению дисциплины</w:t>
      </w:r>
      <w:bookmarkEnd w:id="54"/>
      <w:bookmarkEnd w:id="58"/>
    </w:p>
    <w:bookmarkEnd w:id="55"/>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 xml:space="preserve">Студентам при подготовке следует использовать нормативные </w:t>
      </w:r>
      <w:r w:rsidRPr="00986AC0">
        <w:rPr>
          <w:rFonts w:ascii="Times New Roman" w:hAnsi="Times New Roman" w:cs="Times New Roman"/>
          <w:sz w:val="28"/>
          <w:szCs w:val="28"/>
        </w:rPr>
        <w:lastRenderedPageBreak/>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86AC0">
        <w:rPr>
          <w:rFonts w:ascii="Times New Roman" w:hAnsi="Times New Roman" w:cs="Times New Roman"/>
          <w:sz w:val="28"/>
          <w:szCs w:val="28"/>
        </w:rPr>
        <w:t>бакалавриата</w:t>
      </w:r>
      <w:proofErr w:type="spellEnd"/>
      <w:r w:rsidRPr="00986AC0">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9" w:name="_Toc73619805"/>
      <w:bookmarkStart w:id="60" w:name="_Toc423080119"/>
      <w:bookmarkStart w:id="61"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9"/>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0CF6B299" w:rsidR="004C74C4" w:rsidRPr="00AE5E96" w:rsidRDefault="004C74C4" w:rsidP="00AE5E96">
      <w:pPr>
        <w:tabs>
          <w:tab w:val="left" w:pos="1134"/>
        </w:tabs>
        <w:spacing w:after="0" w:line="24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r w:rsidR="00AE5E96">
        <w:rPr>
          <w:rFonts w:ascii="Times New Roman" w:eastAsia="Times New Roman" w:hAnsi="Times New Roman" w:cs="Times New Roman"/>
          <w:sz w:val="28"/>
          <w:szCs w:val="28"/>
        </w:rPr>
        <w:t>.</w:t>
      </w:r>
    </w:p>
    <w:p w14:paraId="0C05BD68" w14:textId="309D2B57" w:rsidR="004C74C4" w:rsidRDefault="004C74C4" w:rsidP="00AE5E96">
      <w:pPr>
        <w:tabs>
          <w:tab w:val="left" w:pos="1134"/>
        </w:tabs>
        <w:spacing w:after="0" w:line="24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 xml:space="preserve">Антивирус </w:t>
      </w:r>
      <w:proofErr w:type="spellStart"/>
      <w:r w:rsidR="00095E4D" w:rsidRPr="00986AC0">
        <w:rPr>
          <w:rFonts w:ascii="Times New Roman" w:eastAsia="Times New Roman" w:hAnsi="Times New Roman" w:cs="Times New Roman"/>
          <w:sz w:val="28"/>
          <w:szCs w:val="28"/>
        </w:rPr>
        <w:t>Kaspersky</w:t>
      </w:r>
      <w:proofErr w:type="spellEnd"/>
      <w:r w:rsidR="00AE5E96">
        <w:rPr>
          <w:rFonts w:ascii="Times New Roman" w:eastAsia="Times New Roman" w:hAnsi="Times New Roman" w:cs="Times New Roman"/>
          <w:sz w:val="28"/>
          <w:szCs w:val="28"/>
        </w:rPr>
        <w:t>.</w:t>
      </w:r>
    </w:p>
    <w:p w14:paraId="18947183" w14:textId="77777777" w:rsidR="00AE5E96" w:rsidRPr="00986AC0" w:rsidRDefault="00AE5E96" w:rsidP="00AE5E96">
      <w:pPr>
        <w:tabs>
          <w:tab w:val="left" w:pos="1134"/>
        </w:tabs>
        <w:spacing w:after="0" w:line="240" w:lineRule="auto"/>
        <w:ind w:firstLine="709"/>
        <w:jc w:val="both"/>
        <w:rPr>
          <w:rFonts w:ascii="Times New Roman" w:eastAsia="Times New Roman" w:hAnsi="Times New Roman" w:cs="Times New Roman"/>
          <w:sz w:val="28"/>
          <w:szCs w:val="28"/>
        </w:rPr>
      </w:pPr>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59"/>
        <w:gridCol w:w="3152"/>
      </w:tblGrid>
      <w:tr w:rsidR="00271541" w:rsidRPr="00986AC0" w14:paraId="2D1A09EE" w14:textId="77777777" w:rsidTr="00AE5E96">
        <w:trPr>
          <w:trHeight w:val="716"/>
        </w:trPr>
        <w:tc>
          <w:tcPr>
            <w:tcW w:w="859"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5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52"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AE5E96">
        <w:trPr>
          <w:trHeight w:val="357"/>
        </w:trPr>
        <w:tc>
          <w:tcPr>
            <w:tcW w:w="859" w:type="dxa"/>
          </w:tcPr>
          <w:p w14:paraId="5AFBC122" w14:textId="3BAC09E1" w:rsidR="00271541" w:rsidRPr="00986AC0" w:rsidRDefault="00271541" w:rsidP="00271541">
            <w:pPr>
              <w:jc w:val="center"/>
              <w:rPr>
                <w:sz w:val="28"/>
                <w:szCs w:val="28"/>
              </w:rPr>
            </w:pPr>
            <w:r w:rsidRPr="00986AC0">
              <w:rPr>
                <w:sz w:val="28"/>
                <w:szCs w:val="28"/>
              </w:rPr>
              <w:t>1.</w:t>
            </w:r>
          </w:p>
        </w:tc>
        <w:tc>
          <w:tcPr>
            <w:tcW w:w="545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w:t>
            </w:r>
            <w:proofErr w:type="spellStart"/>
            <w:r w:rsidRPr="00986AC0">
              <w:rPr>
                <w:color w:val="000000"/>
                <w:sz w:val="28"/>
                <w:szCs w:val="28"/>
              </w:rPr>
              <w:t>КонсультантПлюс</w:t>
            </w:r>
            <w:proofErr w:type="spellEnd"/>
            <w:r w:rsidRPr="00986AC0">
              <w:rPr>
                <w:color w:val="000000"/>
                <w:sz w:val="28"/>
                <w:szCs w:val="28"/>
              </w:rPr>
              <w:t>»</w:t>
            </w:r>
          </w:p>
        </w:tc>
        <w:tc>
          <w:tcPr>
            <w:tcW w:w="3152" w:type="dxa"/>
          </w:tcPr>
          <w:p w14:paraId="669B5D3F" w14:textId="7430444D" w:rsidR="00271541" w:rsidRPr="00AE5E96" w:rsidRDefault="00271541" w:rsidP="00271541">
            <w:pPr>
              <w:jc w:val="center"/>
              <w:rPr>
                <w:b/>
                <w:sz w:val="28"/>
                <w:szCs w:val="28"/>
              </w:rPr>
            </w:pPr>
            <w:r w:rsidRPr="00AE5E96">
              <w:rPr>
                <w:sz w:val="28"/>
                <w:szCs w:val="28"/>
              </w:rPr>
              <w:t>Темы 1-</w:t>
            </w:r>
            <w:r w:rsidR="00AE5E96" w:rsidRPr="00AE5E96">
              <w:rPr>
                <w:sz w:val="28"/>
                <w:szCs w:val="28"/>
              </w:rPr>
              <w:t>4</w:t>
            </w:r>
          </w:p>
        </w:tc>
      </w:tr>
      <w:tr w:rsidR="00271541" w:rsidRPr="00986AC0" w14:paraId="661986C1" w14:textId="77777777" w:rsidTr="00AE5E96">
        <w:trPr>
          <w:trHeight w:val="357"/>
        </w:trPr>
        <w:tc>
          <w:tcPr>
            <w:tcW w:w="859" w:type="dxa"/>
          </w:tcPr>
          <w:p w14:paraId="6B85EE57" w14:textId="06940E7E" w:rsidR="00271541" w:rsidRPr="00986AC0" w:rsidRDefault="00271541" w:rsidP="00271541">
            <w:pPr>
              <w:jc w:val="center"/>
              <w:rPr>
                <w:sz w:val="28"/>
                <w:szCs w:val="28"/>
              </w:rPr>
            </w:pPr>
            <w:r w:rsidRPr="00986AC0">
              <w:rPr>
                <w:sz w:val="28"/>
                <w:szCs w:val="28"/>
              </w:rPr>
              <w:t>2.</w:t>
            </w:r>
          </w:p>
        </w:tc>
        <w:tc>
          <w:tcPr>
            <w:tcW w:w="545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52" w:type="dxa"/>
          </w:tcPr>
          <w:p w14:paraId="2B292FBF" w14:textId="2F90364D" w:rsidR="00271541" w:rsidRPr="00AE5E96" w:rsidRDefault="00271541" w:rsidP="00271541">
            <w:pPr>
              <w:jc w:val="center"/>
              <w:rPr>
                <w:b/>
                <w:sz w:val="28"/>
                <w:szCs w:val="28"/>
              </w:rPr>
            </w:pPr>
            <w:r w:rsidRPr="00AE5E96">
              <w:rPr>
                <w:sz w:val="28"/>
                <w:szCs w:val="28"/>
              </w:rPr>
              <w:t>Темы 1-</w:t>
            </w:r>
            <w:r w:rsidR="00AE5E96" w:rsidRPr="00AE5E96">
              <w:rPr>
                <w:sz w:val="28"/>
                <w:szCs w:val="28"/>
              </w:rPr>
              <w:t>4</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0CE32A40" w14:textId="2263CEDD" w:rsidR="004C74C4" w:rsidRPr="00AE5E96" w:rsidRDefault="004C74C4" w:rsidP="00AE5E96">
      <w:pPr>
        <w:spacing w:after="0" w:line="240" w:lineRule="auto"/>
        <w:ind w:firstLine="567"/>
        <w:jc w:val="both"/>
        <w:rPr>
          <w:rFonts w:ascii="Times New Roman" w:eastAsia="Times New Roman" w:hAnsi="Times New Roman" w:cs="Times New Roman"/>
          <w:b/>
          <w:sz w:val="28"/>
          <w:szCs w:val="28"/>
        </w:rPr>
      </w:pPr>
      <w:r w:rsidRPr="00AE5E96">
        <w:rPr>
          <w:rFonts w:ascii="Times New Roman" w:eastAsia="Times New Roman" w:hAnsi="Times New Roman" w:cs="Times New Roman"/>
          <w:b/>
          <w:sz w:val="28"/>
          <w:szCs w:val="28"/>
        </w:rPr>
        <w:t>11.3. Сертифицированные программные и аппаратные средства защиты информации: не предусмотрены.</w:t>
      </w:r>
    </w:p>
    <w:bookmarkEnd w:id="60"/>
    <w:bookmarkEnd w:id="61"/>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lastRenderedPageBreak/>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62" w:name="_Toc467843153"/>
      <w:bookmarkStart w:id="63" w:name="_Toc487313763"/>
      <w:bookmarkStart w:id="64"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2"/>
      <w:bookmarkEnd w:id="63"/>
      <w:bookmarkEnd w:id="64"/>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986AC0" w:rsidRDefault="00C0065B" w:rsidP="00774AA3">
      <w:pPr>
        <w:keepNext/>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Образовательные технологии</w:t>
      </w:r>
    </w:p>
    <w:p w14:paraId="1A651DFB" w14:textId="04366E06"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color w:val="000000"/>
          <w:sz w:val="28"/>
          <w:szCs w:val="28"/>
          <w:lang w:eastAsia="ru-RU"/>
        </w:rPr>
        <w:t>В процессе изучения дисциплины предполагается</w:t>
      </w:r>
      <w:r w:rsidRPr="00986AC0">
        <w:rPr>
          <w:rFonts w:ascii="Times New Roman" w:eastAsia="Times New Roman" w:hAnsi="Times New Roman" w:cs="Times New Roman"/>
          <w:sz w:val="28"/>
          <w:szCs w:val="28"/>
          <w:lang w:eastAsia="ru-RU"/>
        </w:rPr>
        <w:t>:</w:t>
      </w:r>
    </w:p>
    <w:p w14:paraId="343BF56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деловые игры;</w:t>
      </w:r>
    </w:p>
    <w:p w14:paraId="33FB6F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65" w:name="_Toc506805004"/>
      <w:bookmarkStart w:id="66"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5"/>
      <w:bookmarkEnd w:id="66"/>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86AC0">
        <w:rPr>
          <w:rFonts w:ascii="Times New Roman" w:eastAsia="Times New Roman" w:hAnsi="Times New Roman" w:cs="Times New Roman"/>
          <w:sz w:val="28"/>
          <w:szCs w:val="28"/>
          <w:lang w:eastAsia="ru-RU"/>
        </w:rPr>
        <w:t>тьюторами</w:t>
      </w:r>
      <w:proofErr w:type="spellEnd"/>
      <w:r w:rsidRPr="00986AC0">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6515F" w14:textId="77777777" w:rsidR="00507F14" w:rsidRDefault="00507F14" w:rsidP="00923A8E">
      <w:pPr>
        <w:spacing w:after="0" w:line="240" w:lineRule="auto"/>
      </w:pPr>
      <w:r>
        <w:separator/>
      </w:r>
    </w:p>
  </w:endnote>
  <w:endnote w:type="continuationSeparator" w:id="0">
    <w:p w14:paraId="449C0A9D" w14:textId="77777777" w:rsidR="00507F14" w:rsidRDefault="00507F14"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073E9C" w:rsidRDefault="00073E9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073E9C" w:rsidRDefault="00073E9C"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8C052A8" w:rsidR="00073E9C" w:rsidRDefault="00073E9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532F5">
      <w:rPr>
        <w:rStyle w:val="ad"/>
        <w:noProof/>
      </w:rPr>
      <w:t>2</w:t>
    </w:r>
    <w:r>
      <w:rPr>
        <w:rStyle w:val="ad"/>
      </w:rPr>
      <w:fldChar w:fldCharType="end"/>
    </w:r>
  </w:p>
  <w:p w14:paraId="25E2AC1B" w14:textId="77777777" w:rsidR="00073E9C" w:rsidRDefault="00073E9C"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C425F" w14:textId="77777777" w:rsidR="00507F14" w:rsidRDefault="00507F14" w:rsidP="00923A8E">
      <w:pPr>
        <w:spacing w:after="0" w:line="240" w:lineRule="auto"/>
      </w:pPr>
      <w:r>
        <w:separator/>
      </w:r>
    </w:p>
  </w:footnote>
  <w:footnote w:type="continuationSeparator" w:id="0">
    <w:p w14:paraId="5EF15AAC" w14:textId="77777777" w:rsidR="00507F14" w:rsidRDefault="00507F14"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BA59D6"/>
    <w:multiLevelType w:val="hybridMultilevel"/>
    <w:tmpl w:val="659C83AA"/>
    <w:lvl w:ilvl="0" w:tplc="F34E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742AF1"/>
    <w:multiLevelType w:val="hybridMultilevel"/>
    <w:tmpl w:val="25440590"/>
    <w:lvl w:ilvl="0" w:tplc="F34E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957262"/>
    <w:multiLevelType w:val="hybridMultilevel"/>
    <w:tmpl w:val="BA085AFA"/>
    <w:lvl w:ilvl="0" w:tplc="9FE0C25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C754B7"/>
    <w:multiLevelType w:val="hybridMultilevel"/>
    <w:tmpl w:val="A05EAE76"/>
    <w:lvl w:ilvl="0" w:tplc="2244EA50">
      <w:start w:val="1"/>
      <w:numFmt w:val="decimal"/>
      <w:lvlText w:val="%1."/>
      <w:lvlJc w:val="left"/>
      <w:pPr>
        <w:ind w:left="1264" w:hanging="5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72E7174"/>
    <w:multiLevelType w:val="hybridMultilevel"/>
    <w:tmpl w:val="BEDA5FD8"/>
    <w:lvl w:ilvl="0" w:tplc="FB0C8C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B461C9"/>
    <w:multiLevelType w:val="hybridMultilevel"/>
    <w:tmpl w:val="4C8E6C92"/>
    <w:lvl w:ilvl="0" w:tplc="F34EA9B4">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1347EA"/>
    <w:multiLevelType w:val="hybridMultilevel"/>
    <w:tmpl w:val="2A38F734"/>
    <w:lvl w:ilvl="0" w:tplc="16A89C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7F26C3"/>
    <w:multiLevelType w:val="hybridMultilevel"/>
    <w:tmpl w:val="16E81C82"/>
    <w:lvl w:ilvl="0" w:tplc="C80C0AD6">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7B685D"/>
    <w:multiLevelType w:val="hybridMultilevel"/>
    <w:tmpl w:val="F726141C"/>
    <w:lvl w:ilvl="0" w:tplc="186C4A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FAD59BB"/>
    <w:multiLevelType w:val="hybridMultilevel"/>
    <w:tmpl w:val="26668806"/>
    <w:lvl w:ilvl="0" w:tplc="CCDED7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E12D52"/>
    <w:multiLevelType w:val="hybridMultilevel"/>
    <w:tmpl w:val="0136D15E"/>
    <w:lvl w:ilvl="0" w:tplc="CA6E96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C6974CE"/>
    <w:multiLevelType w:val="hybridMultilevel"/>
    <w:tmpl w:val="0166FBA4"/>
    <w:lvl w:ilvl="0" w:tplc="70C22A7A">
      <w:start w:val="1"/>
      <w:numFmt w:val="decimal"/>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3"/>
  </w:num>
  <w:num w:numId="3">
    <w:abstractNumId w:val="0"/>
  </w:num>
  <w:num w:numId="4">
    <w:abstractNumId w:val="1"/>
  </w:num>
  <w:num w:numId="5">
    <w:abstractNumId w:val="9"/>
  </w:num>
  <w:num w:numId="6">
    <w:abstractNumId w:val="16"/>
  </w:num>
  <w:num w:numId="7">
    <w:abstractNumId w:val="14"/>
  </w:num>
  <w:num w:numId="8">
    <w:abstractNumId w:val="4"/>
  </w:num>
  <w:num w:numId="9">
    <w:abstractNumId w:val="6"/>
  </w:num>
  <w:num w:numId="10">
    <w:abstractNumId w:val="7"/>
  </w:num>
  <w:num w:numId="11">
    <w:abstractNumId w:val="11"/>
  </w:num>
  <w:num w:numId="12">
    <w:abstractNumId w:val="3"/>
  </w:num>
  <w:num w:numId="13">
    <w:abstractNumId w:val="15"/>
  </w:num>
  <w:num w:numId="14">
    <w:abstractNumId w:val="5"/>
  </w:num>
  <w:num w:numId="15">
    <w:abstractNumId w:val="12"/>
  </w:num>
  <w:num w:numId="16">
    <w:abstractNumId w:val="2"/>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435C4"/>
    <w:rsid w:val="000521D3"/>
    <w:rsid w:val="0005338F"/>
    <w:rsid w:val="00067FF5"/>
    <w:rsid w:val="00073E9C"/>
    <w:rsid w:val="00077157"/>
    <w:rsid w:val="00077FE4"/>
    <w:rsid w:val="0008170E"/>
    <w:rsid w:val="0008350B"/>
    <w:rsid w:val="00085488"/>
    <w:rsid w:val="00091A90"/>
    <w:rsid w:val="00091AF3"/>
    <w:rsid w:val="00092C17"/>
    <w:rsid w:val="000935E3"/>
    <w:rsid w:val="00093BCD"/>
    <w:rsid w:val="000947EA"/>
    <w:rsid w:val="00095C3B"/>
    <w:rsid w:val="00095E4D"/>
    <w:rsid w:val="000A68E5"/>
    <w:rsid w:val="000A7A81"/>
    <w:rsid w:val="000B409E"/>
    <w:rsid w:val="000C75E6"/>
    <w:rsid w:val="000D4BC7"/>
    <w:rsid w:val="000D62A5"/>
    <w:rsid w:val="000E5116"/>
    <w:rsid w:val="000F06DB"/>
    <w:rsid w:val="00103CCC"/>
    <w:rsid w:val="00116DFF"/>
    <w:rsid w:val="00117579"/>
    <w:rsid w:val="001259C3"/>
    <w:rsid w:val="00133353"/>
    <w:rsid w:val="001435FD"/>
    <w:rsid w:val="0015128F"/>
    <w:rsid w:val="00157988"/>
    <w:rsid w:val="0016742B"/>
    <w:rsid w:val="00185249"/>
    <w:rsid w:val="00195304"/>
    <w:rsid w:val="0019577D"/>
    <w:rsid w:val="001A5734"/>
    <w:rsid w:val="001B0A28"/>
    <w:rsid w:val="001B0AEC"/>
    <w:rsid w:val="001B1EEE"/>
    <w:rsid w:val="001C0541"/>
    <w:rsid w:val="001C717D"/>
    <w:rsid w:val="001D0EED"/>
    <w:rsid w:val="001D2756"/>
    <w:rsid w:val="001F79A1"/>
    <w:rsid w:val="00204850"/>
    <w:rsid w:val="00207581"/>
    <w:rsid w:val="00207E4C"/>
    <w:rsid w:val="00214D48"/>
    <w:rsid w:val="00215D5F"/>
    <w:rsid w:val="002201D9"/>
    <w:rsid w:val="00222C6E"/>
    <w:rsid w:val="002276C4"/>
    <w:rsid w:val="00230851"/>
    <w:rsid w:val="00234F97"/>
    <w:rsid w:val="00243386"/>
    <w:rsid w:val="00250F81"/>
    <w:rsid w:val="002638D7"/>
    <w:rsid w:val="00271541"/>
    <w:rsid w:val="002752E9"/>
    <w:rsid w:val="00281C06"/>
    <w:rsid w:val="00284674"/>
    <w:rsid w:val="00295BB9"/>
    <w:rsid w:val="002A0094"/>
    <w:rsid w:val="002A24BD"/>
    <w:rsid w:val="002A6BED"/>
    <w:rsid w:val="002B12C8"/>
    <w:rsid w:val="002B3346"/>
    <w:rsid w:val="002B407F"/>
    <w:rsid w:val="002E2C75"/>
    <w:rsid w:val="002E39D2"/>
    <w:rsid w:val="002E515F"/>
    <w:rsid w:val="002E74EE"/>
    <w:rsid w:val="002F3A41"/>
    <w:rsid w:val="002F498E"/>
    <w:rsid w:val="003079BB"/>
    <w:rsid w:val="00315EDB"/>
    <w:rsid w:val="00327345"/>
    <w:rsid w:val="003315B9"/>
    <w:rsid w:val="003323FB"/>
    <w:rsid w:val="00337A59"/>
    <w:rsid w:val="003400CC"/>
    <w:rsid w:val="00341841"/>
    <w:rsid w:val="0034211A"/>
    <w:rsid w:val="0034492E"/>
    <w:rsid w:val="003533BD"/>
    <w:rsid w:val="00366CA4"/>
    <w:rsid w:val="00377A68"/>
    <w:rsid w:val="003A07B7"/>
    <w:rsid w:val="003A0ACD"/>
    <w:rsid w:val="003A3905"/>
    <w:rsid w:val="003C0B93"/>
    <w:rsid w:val="003C19F2"/>
    <w:rsid w:val="003E1B22"/>
    <w:rsid w:val="003E5788"/>
    <w:rsid w:val="003E648F"/>
    <w:rsid w:val="003E6F4F"/>
    <w:rsid w:val="003F7AA9"/>
    <w:rsid w:val="00400A1B"/>
    <w:rsid w:val="00402C3B"/>
    <w:rsid w:val="0040465A"/>
    <w:rsid w:val="004159C3"/>
    <w:rsid w:val="004219C4"/>
    <w:rsid w:val="00423950"/>
    <w:rsid w:val="00426A6D"/>
    <w:rsid w:val="0043220B"/>
    <w:rsid w:val="00447E72"/>
    <w:rsid w:val="00455573"/>
    <w:rsid w:val="00460335"/>
    <w:rsid w:val="004634D5"/>
    <w:rsid w:val="004B60CE"/>
    <w:rsid w:val="004B712B"/>
    <w:rsid w:val="004C33C1"/>
    <w:rsid w:val="004C74C4"/>
    <w:rsid w:val="004D3F86"/>
    <w:rsid w:val="004D54D5"/>
    <w:rsid w:val="004F0001"/>
    <w:rsid w:val="004F11F1"/>
    <w:rsid w:val="004F6BD7"/>
    <w:rsid w:val="00507F14"/>
    <w:rsid w:val="0051353C"/>
    <w:rsid w:val="00521F9F"/>
    <w:rsid w:val="00540B6E"/>
    <w:rsid w:val="00553CB1"/>
    <w:rsid w:val="00555A40"/>
    <w:rsid w:val="0055656D"/>
    <w:rsid w:val="00564197"/>
    <w:rsid w:val="0056677B"/>
    <w:rsid w:val="0057212B"/>
    <w:rsid w:val="0057796D"/>
    <w:rsid w:val="0059600F"/>
    <w:rsid w:val="00596221"/>
    <w:rsid w:val="00596720"/>
    <w:rsid w:val="00596F5B"/>
    <w:rsid w:val="00597F4C"/>
    <w:rsid w:val="005B02BF"/>
    <w:rsid w:val="005B77BB"/>
    <w:rsid w:val="005C3159"/>
    <w:rsid w:val="005C7D7E"/>
    <w:rsid w:val="005D0B20"/>
    <w:rsid w:val="005D6C54"/>
    <w:rsid w:val="005D6F5A"/>
    <w:rsid w:val="005D71F5"/>
    <w:rsid w:val="005E037A"/>
    <w:rsid w:val="005E3652"/>
    <w:rsid w:val="005E7CF7"/>
    <w:rsid w:val="006048E3"/>
    <w:rsid w:val="00604D0E"/>
    <w:rsid w:val="0061402C"/>
    <w:rsid w:val="00622B37"/>
    <w:rsid w:val="00626D59"/>
    <w:rsid w:val="006338EE"/>
    <w:rsid w:val="0063517F"/>
    <w:rsid w:val="00635A85"/>
    <w:rsid w:val="006375E3"/>
    <w:rsid w:val="006479D6"/>
    <w:rsid w:val="00662812"/>
    <w:rsid w:val="00664F70"/>
    <w:rsid w:val="00666891"/>
    <w:rsid w:val="00684F76"/>
    <w:rsid w:val="006862E1"/>
    <w:rsid w:val="00693AB3"/>
    <w:rsid w:val="006A52A9"/>
    <w:rsid w:val="006B3343"/>
    <w:rsid w:val="006C6752"/>
    <w:rsid w:val="006D4C09"/>
    <w:rsid w:val="006D7091"/>
    <w:rsid w:val="006E4450"/>
    <w:rsid w:val="006F28DE"/>
    <w:rsid w:val="006F2DBB"/>
    <w:rsid w:val="006F4447"/>
    <w:rsid w:val="006F6E42"/>
    <w:rsid w:val="00700D4C"/>
    <w:rsid w:val="00703DCC"/>
    <w:rsid w:val="0071064B"/>
    <w:rsid w:val="00710D6B"/>
    <w:rsid w:val="00723062"/>
    <w:rsid w:val="00725B88"/>
    <w:rsid w:val="00737C19"/>
    <w:rsid w:val="007420A0"/>
    <w:rsid w:val="00743E65"/>
    <w:rsid w:val="0075273A"/>
    <w:rsid w:val="00755FDC"/>
    <w:rsid w:val="007700A2"/>
    <w:rsid w:val="007744B5"/>
    <w:rsid w:val="00774AA3"/>
    <w:rsid w:val="00775345"/>
    <w:rsid w:val="00775B5D"/>
    <w:rsid w:val="007856BC"/>
    <w:rsid w:val="00795E28"/>
    <w:rsid w:val="0079727E"/>
    <w:rsid w:val="00797A5B"/>
    <w:rsid w:val="007A38CF"/>
    <w:rsid w:val="007A4673"/>
    <w:rsid w:val="007B09C9"/>
    <w:rsid w:val="007B65E0"/>
    <w:rsid w:val="007C07DA"/>
    <w:rsid w:val="007C44CF"/>
    <w:rsid w:val="007C5926"/>
    <w:rsid w:val="008022ED"/>
    <w:rsid w:val="00802C43"/>
    <w:rsid w:val="008032D2"/>
    <w:rsid w:val="00840B74"/>
    <w:rsid w:val="00842C4A"/>
    <w:rsid w:val="00843E1A"/>
    <w:rsid w:val="008524C4"/>
    <w:rsid w:val="00854592"/>
    <w:rsid w:val="00861BA1"/>
    <w:rsid w:val="00864E7D"/>
    <w:rsid w:val="00866C71"/>
    <w:rsid w:val="0086735C"/>
    <w:rsid w:val="00874E58"/>
    <w:rsid w:val="0088761B"/>
    <w:rsid w:val="00892155"/>
    <w:rsid w:val="008A10D7"/>
    <w:rsid w:val="008C1904"/>
    <w:rsid w:val="008D16AA"/>
    <w:rsid w:val="008D3FF0"/>
    <w:rsid w:val="008E1FF0"/>
    <w:rsid w:val="008E3618"/>
    <w:rsid w:val="008F5CCB"/>
    <w:rsid w:val="00921427"/>
    <w:rsid w:val="00923A8E"/>
    <w:rsid w:val="00926A03"/>
    <w:rsid w:val="00926D88"/>
    <w:rsid w:val="00932BE6"/>
    <w:rsid w:val="00932F0B"/>
    <w:rsid w:val="00943061"/>
    <w:rsid w:val="0094414C"/>
    <w:rsid w:val="00965D35"/>
    <w:rsid w:val="0096615E"/>
    <w:rsid w:val="00966BB1"/>
    <w:rsid w:val="00986AC0"/>
    <w:rsid w:val="00995524"/>
    <w:rsid w:val="009B41C8"/>
    <w:rsid w:val="009B5D07"/>
    <w:rsid w:val="009C03BA"/>
    <w:rsid w:val="009C68E6"/>
    <w:rsid w:val="009C768D"/>
    <w:rsid w:val="009E32D8"/>
    <w:rsid w:val="009F2567"/>
    <w:rsid w:val="009F4336"/>
    <w:rsid w:val="00A0549F"/>
    <w:rsid w:val="00A05936"/>
    <w:rsid w:val="00A21D42"/>
    <w:rsid w:val="00A24631"/>
    <w:rsid w:val="00A25B67"/>
    <w:rsid w:val="00A264F0"/>
    <w:rsid w:val="00A426A2"/>
    <w:rsid w:val="00A46514"/>
    <w:rsid w:val="00A53740"/>
    <w:rsid w:val="00A671AB"/>
    <w:rsid w:val="00A743C8"/>
    <w:rsid w:val="00A80444"/>
    <w:rsid w:val="00A81BD8"/>
    <w:rsid w:val="00A836B6"/>
    <w:rsid w:val="00A860E4"/>
    <w:rsid w:val="00A90A3D"/>
    <w:rsid w:val="00AA12B0"/>
    <w:rsid w:val="00AA1486"/>
    <w:rsid w:val="00AA2ABC"/>
    <w:rsid w:val="00AA685A"/>
    <w:rsid w:val="00AB13BA"/>
    <w:rsid w:val="00AB4CD6"/>
    <w:rsid w:val="00AB7098"/>
    <w:rsid w:val="00AC0A1E"/>
    <w:rsid w:val="00AC11BD"/>
    <w:rsid w:val="00AC15B3"/>
    <w:rsid w:val="00AC3199"/>
    <w:rsid w:val="00AD0D61"/>
    <w:rsid w:val="00AD5174"/>
    <w:rsid w:val="00AD6188"/>
    <w:rsid w:val="00AE0540"/>
    <w:rsid w:val="00AE374F"/>
    <w:rsid w:val="00AE5E96"/>
    <w:rsid w:val="00B02981"/>
    <w:rsid w:val="00B07FC0"/>
    <w:rsid w:val="00B107A1"/>
    <w:rsid w:val="00B12999"/>
    <w:rsid w:val="00B155EA"/>
    <w:rsid w:val="00B3337A"/>
    <w:rsid w:val="00B452B7"/>
    <w:rsid w:val="00B532F5"/>
    <w:rsid w:val="00B55D70"/>
    <w:rsid w:val="00B55F32"/>
    <w:rsid w:val="00B560E2"/>
    <w:rsid w:val="00B611AE"/>
    <w:rsid w:val="00B71498"/>
    <w:rsid w:val="00B774AF"/>
    <w:rsid w:val="00B81E0A"/>
    <w:rsid w:val="00B85245"/>
    <w:rsid w:val="00B979C4"/>
    <w:rsid w:val="00BA2450"/>
    <w:rsid w:val="00BA4761"/>
    <w:rsid w:val="00BA6166"/>
    <w:rsid w:val="00BB577C"/>
    <w:rsid w:val="00BC3852"/>
    <w:rsid w:val="00BC5D9E"/>
    <w:rsid w:val="00BE67FB"/>
    <w:rsid w:val="00BF47B5"/>
    <w:rsid w:val="00C004BE"/>
    <w:rsid w:val="00C0065B"/>
    <w:rsid w:val="00C02F2B"/>
    <w:rsid w:val="00C13758"/>
    <w:rsid w:val="00C1389F"/>
    <w:rsid w:val="00C25FC9"/>
    <w:rsid w:val="00C35BEF"/>
    <w:rsid w:val="00C41689"/>
    <w:rsid w:val="00C43DE3"/>
    <w:rsid w:val="00C46D14"/>
    <w:rsid w:val="00C70571"/>
    <w:rsid w:val="00C724D4"/>
    <w:rsid w:val="00C733AF"/>
    <w:rsid w:val="00C740BC"/>
    <w:rsid w:val="00C74CB7"/>
    <w:rsid w:val="00C80E14"/>
    <w:rsid w:val="00C8317E"/>
    <w:rsid w:val="00C83B00"/>
    <w:rsid w:val="00C84A24"/>
    <w:rsid w:val="00C902FB"/>
    <w:rsid w:val="00C95728"/>
    <w:rsid w:val="00CA3B5E"/>
    <w:rsid w:val="00CA5DDF"/>
    <w:rsid w:val="00CA6BFF"/>
    <w:rsid w:val="00CB03AE"/>
    <w:rsid w:val="00CB1B9B"/>
    <w:rsid w:val="00CB31AD"/>
    <w:rsid w:val="00CC23FD"/>
    <w:rsid w:val="00CD049B"/>
    <w:rsid w:val="00CD47A7"/>
    <w:rsid w:val="00CF1080"/>
    <w:rsid w:val="00CF7017"/>
    <w:rsid w:val="00D10291"/>
    <w:rsid w:val="00D15471"/>
    <w:rsid w:val="00D20966"/>
    <w:rsid w:val="00D23401"/>
    <w:rsid w:val="00D435D9"/>
    <w:rsid w:val="00D43850"/>
    <w:rsid w:val="00D43F4D"/>
    <w:rsid w:val="00D44ED7"/>
    <w:rsid w:val="00D47003"/>
    <w:rsid w:val="00D51EFF"/>
    <w:rsid w:val="00D546C7"/>
    <w:rsid w:val="00D55A3C"/>
    <w:rsid w:val="00D63CA5"/>
    <w:rsid w:val="00D73FF9"/>
    <w:rsid w:val="00D770BC"/>
    <w:rsid w:val="00D77FEF"/>
    <w:rsid w:val="00D812A4"/>
    <w:rsid w:val="00D825CE"/>
    <w:rsid w:val="00D9659B"/>
    <w:rsid w:val="00DA0A4B"/>
    <w:rsid w:val="00DA67CA"/>
    <w:rsid w:val="00DC2BF0"/>
    <w:rsid w:val="00DC5A10"/>
    <w:rsid w:val="00DE031B"/>
    <w:rsid w:val="00E063F3"/>
    <w:rsid w:val="00E11BB3"/>
    <w:rsid w:val="00E17238"/>
    <w:rsid w:val="00E261F2"/>
    <w:rsid w:val="00E407F3"/>
    <w:rsid w:val="00E501AE"/>
    <w:rsid w:val="00E57007"/>
    <w:rsid w:val="00E572E9"/>
    <w:rsid w:val="00E57D18"/>
    <w:rsid w:val="00E62DA1"/>
    <w:rsid w:val="00E6328B"/>
    <w:rsid w:val="00E658CA"/>
    <w:rsid w:val="00E76118"/>
    <w:rsid w:val="00E80ED9"/>
    <w:rsid w:val="00E82535"/>
    <w:rsid w:val="00E83A59"/>
    <w:rsid w:val="00E8652C"/>
    <w:rsid w:val="00E91885"/>
    <w:rsid w:val="00E919E2"/>
    <w:rsid w:val="00E91DF8"/>
    <w:rsid w:val="00E92B55"/>
    <w:rsid w:val="00EA23A6"/>
    <w:rsid w:val="00EA6672"/>
    <w:rsid w:val="00EB1E54"/>
    <w:rsid w:val="00EC73FE"/>
    <w:rsid w:val="00ED49A4"/>
    <w:rsid w:val="00EE09D1"/>
    <w:rsid w:val="00EF22A7"/>
    <w:rsid w:val="00EF7761"/>
    <w:rsid w:val="00F071A8"/>
    <w:rsid w:val="00F13228"/>
    <w:rsid w:val="00F132DD"/>
    <w:rsid w:val="00F24AED"/>
    <w:rsid w:val="00F24BDA"/>
    <w:rsid w:val="00F3477E"/>
    <w:rsid w:val="00F369C0"/>
    <w:rsid w:val="00F36A7D"/>
    <w:rsid w:val="00F42551"/>
    <w:rsid w:val="00F428BF"/>
    <w:rsid w:val="00F458E9"/>
    <w:rsid w:val="00F72664"/>
    <w:rsid w:val="00F74A5F"/>
    <w:rsid w:val="00F77A8A"/>
    <w:rsid w:val="00F81CCE"/>
    <w:rsid w:val="00F83541"/>
    <w:rsid w:val="00F957D3"/>
    <w:rsid w:val="00F95F10"/>
    <w:rsid w:val="00F97A1B"/>
    <w:rsid w:val="00FA32FB"/>
    <w:rsid w:val="00FA5CC2"/>
    <w:rsid w:val="00FA7368"/>
    <w:rsid w:val="00FB116B"/>
    <w:rsid w:val="00FC22A2"/>
    <w:rsid w:val="00FD3C5D"/>
    <w:rsid w:val="00FD6045"/>
    <w:rsid w:val="00FD6966"/>
    <w:rsid w:val="00FE01E3"/>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3FD"/>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UnresolvedMention">
    <w:name w:val="Unresolved Mention"/>
    <w:basedOn w:val="a0"/>
    <w:uiPriority w:val="99"/>
    <w:semiHidden/>
    <w:unhideWhenUsed/>
    <w:rsid w:val="00FE01E3"/>
    <w:rPr>
      <w:color w:val="605E5C"/>
      <w:shd w:val="clear" w:color="auto" w:fill="E1DFDD"/>
    </w:rPr>
  </w:style>
  <w:style w:type="character" w:customStyle="1" w:styleId="af1">
    <w:name w:val="Абзац списка Знак"/>
    <w:aliases w:val="2 Спс точк Знак"/>
    <w:link w:val="af0"/>
    <w:uiPriority w:val="34"/>
    <w:locked/>
    <w:rsid w:val="00FD696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32421146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46956-FC02-4A93-A3F3-B960D746F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7401</Words>
  <Characters>42191</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2023-06-27T08:39:00Z</cp:lastPrinted>
  <dcterms:created xsi:type="dcterms:W3CDTF">2023-06-27T08:39:00Z</dcterms:created>
  <dcterms:modified xsi:type="dcterms:W3CDTF">2023-06-30T07:44:00Z</dcterms:modified>
</cp:coreProperties>
</file>